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7A7" w:rsidRPr="0045605E" w:rsidRDefault="00424E83" w:rsidP="0045605E">
      <w:pPr>
        <w:pStyle w:val="Subtitle"/>
        <w:spacing w:after="0"/>
        <w:rPr>
          <w:rStyle w:val="Strong"/>
          <w:color w:val="000000" w:themeColor="text1"/>
        </w:rPr>
      </w:pPr>
      <w:r w:rsidRPr="0045605E">
        <w:rPr>
          <w:rStyle w:val="Strong"/>
          <w:color w:val="000000" w:themeColor="text1"/>
        </w:rPr>
        <w:t>As-Level Chemistry</w:t>
      </w:r>
      <w:r w:rsidR="000857A7" w:rsidRPr="0045605E">
        <w:rPr>
          <w:rStyle w:val="Strong"/>
          <w:color w:val="000000" w:themeColor="text1"/>
        </w:rPr>
        <w:t>,</w:t>
      </w:r>
      <w:r w:rsidRPr="0045605E">
        <w:rPr>
          <w:rStyle w:val="Strong"/>
          <w:color w:val="000000" w:themeColor="text1"/>
        </w:rPr>
        <w:t xml:space="preserve"> OCR Examination Board</w:t>
      </w:r>
      <w:r w:rsidR="000857A7" w:rsidRPr="0045605E">
        <w:rPr>
          <w:rStyle w:val="Strong"/>
          <w:color w:val="000000" w:themeColor="text1"/>
        </w:rPr>
        <w:t>.</w:t>
      </w:r>
    </w:p>
    <w:p w:rsidR="000857A7" w:rsidRPr="0045605E" w:rsidRDefault="00424E83" w:rsidP="0045605E">
      <w:pPr>
        <w:pStyle w:val="Subtitle"/>
        <w:spacing w:after="0"/>
        <w:rPr>
          <w:rStyle w:val="Strong"/>
          <w:color w:val="000000" w:themeColor="text1"/>
        </w:rPr>
      </w:pPr>
      <w:r w:rsidRPr="0045605E">
        <w:rPr>
          <w:rStyle w:val="Strong"/>
          <w:color w:val="000000" w:themeColor="text1"/>
        </w:rPr>
        <w:t xml:space="preserve">Unit: 3.2 Section: F322Chains Energy and Resources </w:t>
      </w:r>
    </w:p>
    <w:p w:rsidR="003A2BC4" w:rsidRPr="0045605E" w:rsidRDefault="003A2BC4" w:rsidP="0045605E">
      <w:pPr>
        <w:tabs>
          <w:tab w:val="left" w:pos="7050"/>
        </w:tabs>
        <w:spacing w:after="0"/>
        <w:rPr>
          <w:rFonts w:asciiTheme="majorHAnsi" w:hAnsiTheme="majorHAnsi"/>
          <w:b/>
          <w:color w:val="00B050"/>
          <w:sz w:val="24"/>
          <w:szCs w:val="24"/>
        </w:rPr>
      </w:pPr>
      <w:r w:rsidRPr="0045605E">
        <w:rPr>
          <w:rFonts w:asciiTheme="majorHAnsi" w:hAnsiTheme="majorHAnsi"/>
          <w:b/>
          <w:color w:val="00B050"/>
          <w:sz w:val="24"/>
          <w:szCs w:val="24"/>
        </w:rPr>
        <w:t>St Patrick’s Day Double Lesson Plan</w:t>
      </w:r>
      <w:r w:rsidR="00E3246D">
        <w:rPr>
          <w:rFonts w:asciiTheme="majorHAnsi" w:hAnsiTheme="majorHAnsi"/>
          <w:b/>
          <w:color w:val="00B050"/>
          <w:sz w:val="24"/>
          <w:szCs w:val="24"/>
        </w:rPr>
        <w:t xml:space="preserve"> (2 Hours</w:t>
      </w:r>
      <w:proofErr w:type="gramStart"/>
      <w:r w:rsidR="00E3246D">
        <w:rPr>
          <w:rFonts w:asciiTheme="majorHAnsi" w:hAnsiTheme="majorHAnsi"/>
          <w:b/>
          <w:color w:val="00B050"/>
          <w:sz w:val="24"/>
          <w:szCs w:val="24"/>
        </w:rPr>
        <w:t>) .</w:t>
      </w:r>
      <w:proofErr w:type="gramEnd"/>
      <w:r w:rsidR="0045605E">
        <w:rPr>
          <w:rFonts w:asciiTheme="majorHAnsi" w:hAnsiTheme="majorHAnsi"/>
          <w:b/>
          <w:color w:val="00B050"/>
          <w:sz w:val="24"/>
          <w:szCs w:val="24"/>
        </w:rPr>
        <w:t xml:space="preserve">          </w:t>
      </w:r>
      <w:r w:rsidR="00537A8F">
        <w:rPr>
          <w:rFonts w:asciiTheme="majorHAnsi" w:hAnsiTheme="majorHAnsi"/>
          <w:b/>
          <w:color w:val="00B050"/>
          <w:sz w:val="24"/>
          <w:szCs w:val="24"/>
        </w:rPr>
        <w:t xml:space="preserve">                      Week of 17</w:t>
      </w:r>
      <w:r w:rsidR="00537A8F">
        <w:rPr>
          <w:rFonts w:asciiTheme="majorHAnsi" w:hAnsiTheme="majorHAnsi"/>
          <w:b/>
          <w:color w:val="00B050"/>
          <w:sz w:val="24"/>
          <w:szCs w:val="24"/>
          <w:vertAlign w:val="superscript"/>
        </w:rPr>
        <w:t>th</w:t>
      </w:r>
      <w:bookmarkStart w:id="0" w:name="_GoBack"/>
      <w:bookmarkEnd w:id="0"/>
      <w:r w:rsidR="0045605E">
        <w:rPr>
          <w:rFonts w:asciiTheme="majorHAnsi" w:hAnsiTheme="majorHAnsi"/>
          <w:b/>
          <w:color w:val="00B050"/>
          <w:sz w:val="24"/>
          <w:szCs w:val="24"/>
        </w:rPr>
        <w:t xml:space="preserve"> March</w:t>
      </w:r>
    </w:p>
    <w:p w:rsidR="000857A7" w:rsidRPr="000857A7" w:rsidRDefault="00722678" w:rsidP="000857A7">
      <w:pPr>
        <w:spacing w:after="0"/>
        <w:rPr>
          <w:color w:val="00B050"/>
        </w:rPr>
      </w:pPr>
      <w:proofErr w:type="gramStart"/>
      <w:r>
        <w:rPr>
          <w:i/>
          <w:color w:val="00B050"/>
        </w:rPr>
        <w:t>Green Che</w:t>
      </w:r>
      <w:r w:rsidR="00515337">
        <w:rPr>
          <w:i/>
          <w:color w:val="00B050"/>
        </w:rPr>
        <w:t>mistry and Greenhouse gases</w:t>
      </w:r>
      <w:r>
        <w:rPr>
          <w:i/>
          <w:color w:val="00B050"/>
        </w:rPr>
        <w:t>.</w:t>
      </w:r>
      <w:proofErr w:type="gramEnd"/>
    </w:p>
    <w:p w:rsidR="00B212E6" w:rsidRDefault="00954D2C" w:rsidP="000857A7">
      <w:pPr>
        <w:spacing w:after="0"/>
        <w:rPr>
          <w:b/>
          <w:color w:val="00B050"/>
        </w:rPr>
      </w:pPr>
      <w:r>
        <w:rPr>
          <w:b/>
          <w:noProof/>
          <w:color w:val="00B050"/>
          <w:lang w:eastAsia="en-GB"/>
        </w:rPr>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101600</wp:posOffset>
                </wp:positionV>
                <wp:extent cx="5810250" cy="0"/>
                <wp:effectExtent l="9525" t="9525" r="9525" b="9525"/>
                <wp:wrapNone/>
                <wp:docPr id="4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8pt" to="458.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uIAIAADgEAAAOAAAAZHJzL2Uyb0RvYy54bWysU13P0jAUvjfxPzS9h204EBbGG93Am1cl&#10;4fUHlLZjjV1P0xYGMf532w5Q9MYYb/p5ztPnPOfp8uncSXTixgpQJc7GKUZcUWBCHUr85WUzmmNk&#10;HVGMSFC8xBdu8dPq9atlrws+gRYk4wZ5EGWLXpe4dU4XSWJpyztix6C58pcNmI44vzWHhBnSe/RO&#10;JpM0nSU9GKYNUG6tP62HS7yK+E3DqfvcNJY7JEvsubk4mjjuw5islqQ4GKJbQa80yD+w6IhQ/tE7&#10;VE0cQUcj/oDqBDVgoXFjCl0CTSMojzX4arL0t2p2LdE81uLFsfouk/1/sPTTaWuQYCXOJxgp0vke&#10;7Zwh4tA6VIFSXkEwKJsHpXptC59Qqa0JtdKz2ulnoF8tUlC1RB14ZPxy0R4lCxnJQ0rYWO3f2/cf&#10;gfkYcnQQZTs3pguQXhB0jt253LvDzw5RfzidZ+lk6ptIb3cJKW6J2lj3gUOHwqLEUqggHCnI6dm6&#10;QIQUt5BwrGAjpIzNlwr1JV5MJ9OYYEEKFi5DmDWHfSUNOpFgn/R96p8fwB7CDBwVi2AtJ2x9XTsi&#10;5LD2j0sV8Hwpns51Nfjj2yJdrOfreT7KJ7P1KE/revRuU+Wj2SZ7O63f1FVVZ98DtSwvWsEYV4Hd&#10;zatZ/ndeuP6awWV3t95lSB7Ro16e7G2OpGMvQ/sGI+yBXbYmqBHa6u0Zg69fKfj/132M+vnhVz8A&#10;AAD//wMAUEsDBBQABgAIAAAAIQAvqNYW3AAAAAcBAAAPAAAAZHJzL2Rvd25yZXYueG1sTI9BS8NA&#10;EIXvQv/DMgUvYjcVDDZmU0KhFLUIVi/etrtjNpidDdltE/+9Ix70NLw3jzfflOvJd+KMQ2wDKVgu&#10;MhBIJtiWGgVvr9vrOxAxabK6C4QKvjDCuppdlLqwYaQXPB9SI7iEYqEVuJT6QspoHHodF6FH4t1H&#10;GLxOLIdG2kGPXO47eZNlufS6Jb7gdI8bh+bzcPIK9u+7GNyzWT1t4qM37b4erx5qpS7nU30PIuGU&#10;/sLwg8/oUDHTMZzIRtGxvuUgj5w/4vVqmbNx/DVkVcr//NU3AAAA//8DAFBLAQItABQABgAIAAAA&#10;IQC2gziS/gAAAOEBAAATAAAAAAAAAAAAAAAAAAAAAABbQ29udGVudF9UeXBlc10ueG1sUEsBAi0A&#10;FAAGAAgAAAAhADj9If/WAAAAlAEAAAsAAAAAAAAAAAAAAAAALwEAAF9yZWxzLy5yZWxzUEsBAi0A&#10;FAAGAAgAAAAhAAYmX64gAgAAOAQAAA4AAAAAAAAAAAAAAAAALgIAAGRycy9lMm9Eb2MueG1sUEsB&#10;Ai0AFAAGAAgAAAAhAC+o1hbcAAAABwEAAA8AAAAAAAAAAAAAAAAAegQAAGRycy9kb3ducmV2Lnht&#10;bFBLBQYAAAAABAAEAPMAAACDBQAAAAA=&#10;" strokecolor="#00b050"/>
            </w:pict>
          </mc:Fallback>
        </mc:AlternateContent>
      </w:r>
    </w:p>
    <w:p w:rsidR="0026462B" w:rsidRPr="00935D95" w:rsidRDefault="0026462B" w:rsidP="00935D95">
      <w:pPr>
        <w:spacing w:after="0"/>
        <w:rPr>
          <w:i/>
        </w:rPr>
      </w:pPr>
      <w:r>
        <w:rPr>
          <w:b/>
        </w:rPr>
        <w:t xml:space="preserve">Double </w:t>
      </w:r>
      <w:r w:rsidR="0045605E">
        <w:rPr>
          <w:b/>
        </w:rPr>
        <w:t>Lesson Overview</w:t>
      </w:r>
      <w:r w:rsidR="00935D95">
        <w:rPr>
          <w:b/>
        </w:rPr>
        <w:t xml:space="preserve">: </w:t>
      </w:r>
      <w:r w:rsidR="00935D95" w:rsidRPr="00935D95">
        <w:t>(</w:t>
      </w:r>
      <w:r w:rsidR="00935D95" w:rsidRPr="00935D95">
        <w:rPr>
          <w:i/>
        </w:rPr>
        <w:t>Simplifications may be made to reduce the experimental time</w:t>
      </w:r>
      <w:r w:rsidR="00935D95">
        <w:rPr>
          <w:i/>
        </w:rPr>
        <w:t>)</w:t>
      </w:r>
    </w:p>
    <w:p w:rsidR="00935D95" w:rsidRDefault="00935D95" w:rsidP="000857A7">
      <w:pPr>
        <w:spacing w:after="0"/>
        <w:rPr>
          <w:b/>
        </w:rPr>
      </w:pPr>
    </w:p>
    <w:p w:rsidR="0026462B" w:rsidRDefault="0026462B" w:rsidP="000857A7">
      <w:pPr>
        <w:spacing w:after="0"/>
      </w:pPr>
      <w:r>
        <w:rPr>
          <w:b/>
        </w:rPr>
        <w:t xml:space="preserve">Lesson 1 (Part A): </w:t>
      </w:r>
      <w:r w:rsidR="0045605E">
        <w:t>The students will perform simple titrations to work out the molarity of a ‘green’ renewa</w:t>
      </w:r>
      <w:r>
        <w:t xml:space="preserve">ble acid (lemon juice/ vinegar) and </w:t>
      </w:r>
      <w:r w:rsidR="004B1F92">
        <w:t xml:space="preserve">find </w:t>
      </w:r>
      <w:r>
        <w:t>the percentage by mass of sodium c</w:t>
      </w:r>
      <w:r w:rsidR="00935D95">
        <w:t>arbonate in washing soda.  They will use their results to design a reaction producing a maximum of 150 mL of CO</w:t>
      </w:r>
      <w:r w:rsidR="00935D95">
        <w:rPr>
          <w:vertAlign w:val="subscript"/>
        </w:rPr>
        <w:t>2</w:t>
      </w:r>
      <w:r w:rsidR="00935D95">
        <w:t>.</w:t>
      </w:r>
    </w:p>
    <w:p w:rsidR="0026462B" w:rsidRDefault="0026462B" w:rsidP="000857A7">
      <w:pPr>
        <w:spacing w:after="0"/>
      </w:pPr>
    </w:p>
    <w:p w:rsidR="00722678" w:rsidRPr="0026462B" w:rsidRDefault="0026462B" w:rsidP="000857A7">
      <w:pPr>
        <w:spacing w:after="0"/>
        <w:rPr>
          <w:b/>
        </w:rPr>
      </w:pPr>
      <w:r w:rsidRPr="0026462B">
        <w:rPr>
          <w:b/>
        </w:rPr>
        <w:t>Lesson 2</w:t>
      </w:r>
      <w:r>
        <w:rPr>
          <w:b/>
        </w:rPr>
        <w:t xml:space="preserve"> (Part </w:t>
      </w:r>
      <w:proofErr w:type="gramStart"/>
      <w:r>
        <w:rPr>
          <w:b/>
        </w:rPr>
        <w:t>A</w:t>
      </w:r>
      <w:proofErr w:type="gramEnd"/>
      <w:r>
        <w:rPr>
          <w:b/>
        </w:rPr>
        <w:t xml:space="preserve"> &amp; Part B)</w:t>
      </w:r>
      <w:r w:rsidRPr="0026462B">
        <w:rPr>
          <w:b/>
        </w:rPr>
        <w:t>:</w:t>
      </w:r>
      <w:r>
        <w:rPr>
          <w:b/>
        </w:rPr>
        <w:t xml:space="preserve"> </w:t>
      </w:r>
      <w:r w:rsidRPr="0026462B">
        <w:t>Students will</w:t>
      </w:r>
      <w:r w:rsidR="00935D95">
        <w:t xml:space="preserve"> perform the reaction to produce</w:t>
      </w:r>
      <w:r>
        <w:t xml:space="preserve"> </w:t>
      </w:r>
      <w:r w:rsidR="00935D95">
        <w:t xml:space="preserve">the </w:t>
      </w:r>
      <w:r>
        <w:t xml:space="preserve">carbon dioxide, which is collected underwater.  They will then </w:t>
      </w:r>
      <w:r w:rsidR="00935D95">
        <w:t>show that</w:t>
      </w:r>
      <w:r>
        <w:t xml:space="preserve"> it acts as a greenhouse gas by</w:t>
      </w:r>
      <w:r w:rsidR="00935D95">
        <w:t xml:space="preserve"> subjecting it to IR radiation.  A comparison will be made with normal air subjected to the same conditions.</w:t>
      </w:r>
    </w:p>
    <w:p w:rsidR="00FC61A8" w:rsidRDefault="00954D2C" w:rsidP="000857A7">
      <w:pPr>
        <w:spacing w:after="0"/>
        <w:rPr>
          <w:b/>
        </w:rPr>
      </w:pPr>
      <w:r>
        <w:rPr>
          <w:b/>
          <w:noProof/>
          <w:color w:val="00B050"/>
          <w:lang w:eastAsia="en-GB"/>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188595</wp:posOffset>
                </wp:positionV>
                <wp:extent cx="5810250" cy="0"/>
                <wp:effectExtent l="9525" t="5715" r="9525" b="13335"/>
                <wp:wrapNone/>
                <wp:docPr id="4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85pt" to="458.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NKIAIAADgEAAAOAAAAZHJzL2Uyb0RvYy54bWysU13P0jAUvjfxPzS9h204EBbGG93Am1cl&#10;4fUHlLZjjV3btIVBjP/d0w5Q9MYYb/p5ztPnPOfp8uncSXTi1gmtSpyNU4y4opoJdSjxl5fNaI6R&#10;80QxIrXiJb5wh59Wr18te1PwiW61ZNwiAFGu6E2JW+9NkSSOtrwjbqwNV3DZaNsRD1t7SJglPaB3&#10;Mpmk6SzptWXGasqdg9N6uMSriN80nPrPTeO4R7LEwM3H0cZxH8ZktSTFwRLTCnqlQf6BRUeEgkfv&#10;UDXxBB2t+AOqE9Rqpxs/prpLdNMIymMNUE2W/lbNriWGx1pAHGfuMrn/B0s/nbYWCVbiPMNIkQ56&#10;tPOWiEPrUaWVAgW1RdkiKNUbV0BCpbY21ErPameeNf3qkNJVS9SBR8YvFwMoWchIHlLCxhl4b99/&#10;1AxiyNHrKNu5sV2ABEHQOXbncu8OP3tE4XA6z9LJFJpIb3cJKW6Jxjr/gesOhUWJpVBBOFKQ07Pz&#10;gQgpbiHhWOmNkDI2XyrUl3gxnUxjgtNSsHAZwpw97Ctp0YkE+6TvU3h+AHsIs/qoWARrOWHr69oT&#10;IYc1PC5VwINSgM51Nfjj2yJdrOfreT7KJ7P1KE/revRuU+Wj2SZ7O63f1FVVZ98DtSwvWsEYV4Hd&#10;zatZ/ndeuP6awWV3t95lSB7Ro15A9jZH0rGXoX2DEfaaXbY2qBHaCvaMwdevFPz/6z5G/fzwqx8A&#10;AAD//wMAUEsDBBQABgAIAAAAIQAJNqWi2wAAAAcBAAAPAAAAZHJzL2Rvd25yZXYueG1sTI5fS8Mw&#10;FMXfBb9DuIIv4tINnLY2HWUgog7BbS++Zcm1KTY3pcnW+u294oM+nj+c8ytXk+/ECYfYBlIwn2Ug&#10;kEywLTUK9ruH6zsQMWmyuguECr4wwqo6Pyt1YcNIb3japkbwCMVCK3Ap9YWU0Tj0Os5Cj8TZRxi8&#10;TiyHRtpBjzzuO7nIsqX0uiV+cLrHtUPzuT16BZv3xxjcq8lf1vHZm3ZTj1dPtVKXF1N9DyLhlP7K&#10;8IPP6FAx0yEcyUbRsb7hooJFfguC43y+ZOPwa8iqlP/5q28AAAD//wMAUEsBAi0AFAAGAAgAAAAh&#10;ALaDOJL+AAAA4QEAABMAAAAAAAAAAAAAAAAAAAAAAFtDb250ZW50X1R5cGVzXS54bWxQSwECLQAU&#10;AAYACAAAACEAOP0h/9YAAACUAQAACwAAAAAAAAAAAAAAAAAvAQAAX3JlbHMvLnJlbHNQSwECLQAU&#10;AAYACAAAACEAzmwzSiACAAA4BAAADgAAAAAAAAAAAAAAAAAuAgAAZHJzL2Uyb0RvYy54bWxQSwEC&#10;LQAUAAYACAAAACEACTalotsAAAAHAQAADwAAAAAAAAAAAAAAAAB6BAAAZHJzL2Rvd25yZXYueG1s&#10;UEsFBgAAAAAEAAQA8wAAAIIFAAAAAA==&#10;" strokecolor="#00b050"/>
            </w:pict>
          </mc:Fallback>
        </mc:AlternateContent>
      </w:r>
    </w:p>
    <w:p w:rsidR="00BE73CB" w:rsidRDefault="00BE73CB" w:rsidP="000857A7">
      <w:pPr>
        <w:spacing w:after="0"/>
        <w:rPr>
          <w:b/>
        </w:rPr>
      </w:pPr>
    </w:p>
    <w:p w:rsidR="00B212E6" w:rsidRPr="00B212E6" w:rsidRDefault="00BE73CB" w:rsidP="000857A7">
      <w:pPr>
        <w:spacing w:after="0"/>
        <w:rPr>
          <w:b/>
        </w:rPr>
      </w:pPr>
      <w:r>
        <w:rPr>
          <w:b/>
        </w:rPr>
        <w:t>Lesson 1</w:t>
      </w:r>
      <w:r w:rsidR="00722678" w:rsidRPr="00B212E6">
        <w:rPr>
          <w:b/>
        </w:rPr>
        <w:t xml:space="preserve">: </w:t>
      </w:r>
      <w:r w:rsidR="00B212E6" w:rsidRPr="00B212E6">
        <w:rPr>
          <w:b/>
        </w:rPr>
        <w:t xml:space="preserve">Reaction calculations </w:t>
      </w:r>
      <w:r w:rsidR="00B212E6">
        <w:rPr>
          <w:b/>
        </w:rPr>
        <w:t>allied to</w:t>
      </w:r>
      <w:r w:rsidR="00B212E6" w:rsidRPr="00B212E6">
        <w:rPr>
          <w:b/>
        </w:rPr>
        <w:t xml:space="preserve"> Green Chemistry</w:t>
      </w:r>
      <w:r w:rsidR="00093590">
        <w:rPr>
          <w:b/>
        </w:rPr>
        <w:t xml:space="preserve"> (From </w:t>
      </w:r>
      <w:r w:rsidR="00935D95">
        <w:rPr>
          <w:b/>
        </w:rPr>
        <w:t xml:space="preserve">OCR </w:t>
      </w:r>
      <w:r w:rsidR="00093590">
        <w:rPr>
          <w:b/>
        </w:rPr>
        <w:t>Course Specification)</w:t>
      </w:r>
      <w:r w:rsidR="009449F0" w:rsidRPr="00B212E6">
        <w:rPr>
          <w:b/>
        </w:rPr>
        <w:t>:</w:t>
      </w:r>
    </w:p>
    <w:p w:rsidR="00FC61A8" w:rsidRDefault="00FC61A8" w:rsidP="00FC61A8">
      <w:pPr>
        <w:pStyle w:val="ListParagraph"/>
        <w:numPr>
          <w:ilvl w:val="0"/>
          <w:numId w:val="2"/>
        </w:numPr>
        <w:spacing w:after="0"/>
      </w:pPr>
      <w:r>
        <w:t>Titration Calculations [</w:t>
      </w:r>
      <w:r w:rsidRPr="00FC61A8">
        <w:rPr>
          <w:u w:val="single"/>
        </w:rPr>
        <w:t>1.1.3</w:t>
      </w:r>
      <w:r>
        <w:t xml:space="preserve"> (k)]</w:t>
      </w:r>
    </w:p>
    <w:p w:rsidR="00FC61A8" w:rsidRDefault="00FC61A8" w:rsidP="00FC61A8">
      <w:pPr>
        <w:pStyle w:val="ListParagraph"/>
        <w:numPr>
          <w:ilvl w:val="0"/>
          <w:numId w:val="2"/>
        </w:numPr>
        <w:spacing w:after="0"/>
      </w:pPr>
      <w:r>
        <w:t>Reaction Calculations and retro analysis of mole ratios needed for a reaction, starting from a gas [</w:t>
      </w:r>
      <w:r w:rsidRPr="00FC61A8">
        <w:rPr>
          <w:u w:val="single"/>
        </w:rPr>
        <w:t>1.1.2</w:t>
      </w:r>
      <w:r>
        <w:t xml:space="preserve"> (f),(g), (h)]</w:t>
      </w:r>
    </w:p>
    <w:p w:rsidR="004B63CE" w:rsidRDefault="004B63CE" w:rsidP="004B63CE">
      <w:pPr>
        <w:spacing w:after="0"/>
        <w:rPr>
          <w:rFonts w:cs="ArialMT"/>
        </w:rPr>
      </w:pPr>
    </w:p>
    <w:p w:rsidR="00515337" w:rsidRDefault="004B63CE" w:rsidP="005127CB">
      <w:pPr>
        <w:spacing w:after="0"/>
        <w:rPr>
          <w:rFonts w:cs="ArialMT"/>
        </w:rPr>
      </w:pPr>
      <w:r>
        <w:rPr>
          <w:rFonts w:cs="ArialMT"/>
        </w:rPr>
        <w:t xml:space="preserve">The objective is to produce carbon dioxide </w:t>
      </w:r>
      <w:r w:rsidR="005127CB">
        <w:rPr>
          <w:rFonts w:cs="ArialMT"/>
        </w:rPr>
        <w:t xml:space="preserve">for use in </w:t>
      </w:r>
      <w:r w:rsidR="004B1F92">
        <w:rPr>
          <w:rFonts w:cs="ArialMT"/>
        </w:rPr>
        <w:t>Lesson 2</w:t>
      </w:r>
    </w:p>
    <w:p w:rsidR="00515337" w:rsidRDefault="00954D2C" w:rsidP="005127CB">
      <w:pPr>
        <w:spacing w:after="0"/>
        <w:rPr>
          <w:rFonts w:cs="ArialMT"/>
        </w:rPr>
      </w:pPr>
      <w:r>
        <w:rPr>
          <w:b/>
          <w:noProof/>
          <w:lang w:eastAsia="en-GB"/>
        </w:rPr>
        <mc:AlternateContent>
          <mc:Choice Requires="wps">
            <w:drawing>
              <wp:anchor distT="0" distB="0" distL="114300" distR="114300" simplePos="0" relativeHeight="251669504" behindDoc="0" locked="0" layoutInCell="1" allowOverlap="1">
                <wp:simplePos x="0" y="0"/>
                <wp:positionH relativeFrom="column">
                  <wp:posOffset>1327150</wp:posOffset>
                </wp:positionH>
                <wp:positionV relativeFrom="paragraph">
                  <wp:posOffset>94615</wp:posOffset>
                </wp:positionV>
                <wp:extent cx="1286510" cy="247650"/>
                <wp:effectExtent l="0" t="0" r="27940" b="1905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sidP="005127CB">
                            <w:pPr>
                              <w:spacing w:after="0"/>
                              <w:jc w:val="center"/>
                            </w:pPr>
                            <w:r>
                              <w:t>Sodium Carbonate</w:t>
                            </w:r>
                          </w:p>
                          <w:p w:rsidR="002E0ED6" w:rsidRDefault="002E0ED6" w:rsidP="005127CB">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4.5pt;margin-top:7.45pt;width:101.3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N6lwIAAMwFAAAOAAAAZHJzL2Uyb0RvYy54bWysVFtP2zAUfp+0/2D5faTtSoGIFHUgpkkV&#10;oMHEs+vYrYXt49luk+7X79hJS2FIE9NeHDvnO7fvXM4vWqPJRvigwFZ0eDSgRFgOtbLLiv54uP50&#10;SkmIzNZMgxUV3YpAL6YfP5w3rhQjWIGuhSdoxIaycRVdxejKogh8JQwLR+CERaEEb1jEp18WtWcN&#10;Wje6GA0Gk6IBXzsPXISAf686IZ1m+1IKHm+lDCISXVGMLebT53ORzmJ6zsqlZ26leB8G+4coDFMW&#10;ne5NXbHIyNqrP0wZxT0EkPGIgylASsVFzgGzGQ5eZXO/Yk7kXJCc4PY0hf9nlt9s7jxRdUXHSI9l&#10;Bmv0INpIvkBLzhI9jQslou4d4mKLv7HMOdXg5sCfAkKKA0ynEBCd6GilN+mLiRJURBfbPevJC0/W&#10;RqeT4yGKOMpG45PJcS5L8aztfIhfBRiSLhX1WNUcAdvMQ0z+WbmDJGcBtKqvldb5kTpJXGpPNgx7&#10;QMdhSgo1XqC0JU1FJ5/R9d8sLJZvWEB72iZNkXuuDyvR0jGRb3GrRcJo+11I5DwT8kaMjHNh93Fm&#10;dEJJzOg9ij3+Oar3KHd5oEb2DDbulY2y4DuWXlJbP+2IkR2+b4zQ5Z0oiO2i7VtqAfUWO8pDN5LB&#10;8WuF1Z2zEO+YxxnEhsC9Em/xkBqwOtDfKFmB//XW/4TH0UApJQ3OdEXDzzXzghL9zeLQnA3Hqctj&#10;foyPT0b48IeSxaHErs0lYMsMcYM5nq8JH/XuKj2YR1w/s+QVRcxy9F3RuLtexm7T4PriYjbLIBx7&#10;x+Lc3ju+G6TUuw/tI/Oub/CIo3EDu+ln5as+77CpMBZm6whS5SFIBHes9sTjysid3q+3tJMO3xn1&#10;vISnvwEAAP//AwBQSwMEFAAGAAgAAAAhANdKvBDdAAAACQEAAA8AAABkcnMvZG93bnJldi54bWxM&#10;j8FOwzAQRO9I/IO1SNyo7bREJMSpEBJwRJQicXTjJYkar6PYTcPfs5zgOJrRzJtqu/hBzDjFPpAB&#10;vVIgkJrgemoN7N+fbu5AxGTJ2SEQGvjGCNv68qKypQtnesN5l1rBJRRLa6BLaSyljE2H3sZVGJHY&#10;+wqTt4nl1Eo32TOX+0FmSuXS2554obMjPnbYHHcnbyCo/YfTr/OLxHX/qcY8Oyb9bMz11fJwDyLh&#10;kv7C8IvP6FAz0yGcyEUxGMhUwV8SG5sCBAc2WucgDgZu1wXIupL/H9Q/AAAA//8DAFBLAQItABQA&#10;BgAIAAAAIQC2gziS/gAAAOEBAAATAAAAAAAAAAAAAAAAAAAAAABbQ29udGVudF9UeXBlc10ueG1s&#10;UEsBAi0AFAAGAAgAAAAhADj9If/WAAAAlAEAAAsAAAAAAAAAAAAAAAAALwEAAF9yZWxzLy5yZWxz&#10;UEsBAi0AFAAGAAgAAAAhAMUzY3qXAgAAzAUAAA4AAAAAAAAAAAAAAAAALgIAAGRycy9lMm9Eb2Mu&#10;eG1sUEsBAi0AFAAGAAgAAAAhANdKvBDdAAAACQEAAA8AAAAAAAAAAAAAAAAA8QQAAGRycy9kb3du&#10;cmV2LnhtbFBLBQYAAAAABAAEAPMAAAD7BQAAAAA=&#10;" fillcolor="white [3201]" strokecolor="white [3212]" strokeweight=".5pt">
                <v:path arrowok="t"/>
                <v:textbox>
                  <w:txbxContent>
                    <w:p w:rsidR="002E0ED6" w:rsidRDefault="002E0ED6" w:rsidP="005127CB">
                      <w:pPr>
                        <w:spacing w:after="0"/>
                        <w:jc w:val="center"/>
                      </w:pPr>
                      <w:r>
                        <w:t>Sodium Carbonate</w:t>
                      </w:r>
                    </w:p>
                    <w:p w:rsidR="002E0ED6" w:rsidRDefault="002E0ED6" w:rsidP="005127CB">
                      <w:pPr>
                        <w:spacing w:after="0"/>
                        <w:jc w:val="center"/>
                      </w:pPr>
                    </w:p>
                  </w:txbxContent>
                </v:textbox>
              </v:shape>
            </w:pict>
          </mc:Fallback>
        </mc:AlternateContent>
      </w:r>
      <w:r>
        <w:rPr>
          <w:b/>
          <w:noProof/>
          <w:lang w:eastAsia="en-GB"/>
        </w:rPr>
        <mc:AlternateContent>
          <mc:Choice Requires="wps">
            <w:drawing>
              <wp:anchor distT="0" distB="0" distL="114300" distR="114300" simplePos="0" relativeHeight="251676672" behindDoc="0" locked="0" layoutInCell="1" allowOverlap="1">
                <wp:simplePos x="0" y="0"/>
                <wp:positionH relativeFrom="column">
                  <wp:posOffset>2950210</wp:posOffset>
                </wp:positionH>
                <wp:positionV relativeFrom="paragraph">
                  <wp:posOffset>106680</wp:posOffset>
                </wp:positionV>
                <wp:extent cx="2676525" cy="266700"/>
                <wp:effectExtent l="0" t="0" r="28575" b="1905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rsidRPr="00500534">
                              <w:rPr>
                                <w:b/>
                              </w:rPr>
                              <w:t>Carbon Dioxide</w:t>
                            </w:r>
                            <w:r>
                              <w:t xml:space="preserve"> + Water + sodium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27" type="#_x0000_t202" style="position:absolute;margin-left:232.3pt;margin-top:8.4pt;width:210.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YCngIAANQFAAAOAAAAZHJzL2Uyb0RvYy54bWysVFtP2zAUfp+0/2D5faQtbRkRKepATJMq&#10;QCsTz65jtxaOj2e7Tbpfv2MnvcCqSUx7SWyf79y+c7m6bipNNsJ5Baag/bMeJcJwKJVZFvTH092n&#10;z5T4wEzJNBhR0K3w9Hry8cNVbXMxgBXoUjiCRozPa1vQVQg2zzLPV6Ji/gysMCiU4CoW8OqWWelY&#10;jdYrnQ16vXFWgyutAy68x9fbVkgnyb6UgocHKb0IRBcUYwvp69J3Eb/Z5IrlS8fsSvEuDPYPUVRM&#10;GXS6N3XLAiNrp/4wVSnuwIMMZxyqDKRUXKQcMJt+70028xWzIuWC5Hi7p8n/P7P8fvPoiCoLen5J&#10;iWEV1uhJNIF8gYb0R5Gf2vocYXOLwNDgO9Y55ertDPiLR0h2hGkVPKIjH410VfxjpgQVsQTbPe3R&#10;DcfHwfhiPBqMKOEoG4zHF71Ul+ygbZ0PXwVUJB4K6rCsKQK2mfkQ/bN8B4nOPGhV3imt0yW2krjR&#10;jmwYNoEO/ZgUarxCaUPqgo7PR702tb9YWCxPWEB72kR3IjVdF1akpWUincJWi4jR5ruQSHoi5ESM&#10;jHNh9nEmdERJzOg9ih3+ENV7lNs8UCN5BhP2ypUy4FqWXlNbvuyIkS2+awzf5h0pCM2iSd2WkPFl&#10;AeUWG8tBO5re8juFRZ4xHx6Zw1nElsH9Eh7wIzVgkaA7UbIC9+vUe8TjiKCUkhpnu6D+55o5QYn+&#10;ZnB4LvvDYVwG6TIcXQzw4o4li2OJWVc3gJ3Tx01meTpGfNC7o3RQPeMamkavKGKGo++Cht3xJrQb&#10;B9cYF9NpAuH4WxZmZm75bp5iCz81z8zZrs8DTsg97LYAy9+0e4uN9TEwXQeQKs3CgdWOf1wdqeG7&#10;NRd30/E9oQ7LePIbAAD//wMAUEsDBBQABgAIAAAAIQAPt9e/3AAAAAkBAAAPAAAAZHJzL2Rvd25y&#10;ZXYueG1sTI9BS8QwEIXvgv8hjODNTbquIdSmiwjqUVxX8JhtxrZsMylNtlv/veNJj8P7ePO9aruE&#10;Qcw4pT6ShWKlQCA10ffUWti/P90YECk78m6IhBa+McG2vryoXOnjmd5w3uVWcAml0lnoch5LKVPT&#10;YXBpFUckzr7iFFzmc2qln9yZy8Mg10ppGVxP/KFzIz522Bx3p2Ahqv2HL17nF4m3/aca9fqYi2dr&#10;r6+Wh3sQGZf8B8OvPqtDzU6HeCKfxGBhozeaUQ40T2DAGF2AOFi4MwZkXcn/C+ofAAAA//8DAFBL&#10;AQItABQABgAIAAAAIQC2gziS/gAAAOEBAAATAAAAAAAAAAAAAAAAAAAAAABbQ29udGVudF9UeXBl&#10;c10ueG1sUEsBAi0AFAAGAAgAAAAhADj9If/WAAAAlAEAAAsAAAAAAAAAAAAAAAAALwEAAF9yZWxz&#10;Ly5yZWxzUEsBAi0AFAAGAAgAAAAhACYsVgKeAgAA1AUAAA4AAAAAAAAAAAAAAAAALgIAAGRycy9l&#10;Mm9Eb2MueG1sUEsBAi0AFAAGAAgAAAAhAA+317/cAAAACQEAAA8AAAAAAAAAAAAAAAAA+AQAAGRy&#10;cy9kb3ducmV2LnhtbFBLBQYAAAAABAAEAPMAAAABBgAAAAA=&#10;" fillcolor="white [3201]" strokecolor="white [3212]" strokeweight=".5pt">
                <v:path arrowok="t"/>
                <v:textbox>
                  <w:txbxContent>
                    <w:p w:rsidR="002E0ED6" w:rsidRDefault="002E0ED6">
                      <w:r w:rsidRPr="00500534">
                        <w:rPr>
                          <w:b/>
                        </w:rPr>
                        <w:t>Carbon Dioxide</w:t>
                      </w:r>
                      <w:r>
                        <w:t xml:space="preserve"> + Water + sodium Salt</w:t>
                      </w:r>
                    </w:p>
                  </w:txbxContent>
                </v:textbox>
              </v:shape>
            </w:pict>
          </mc:Fallback>
        </mc:AlternateContent>
      </w:r>
      <w:r>
        <w:rPr>
          <w:b/>
          <w:noProof/>
          <w:lang w:eastAsia="en-GB"/>
        </w:rPr>
        <mc:AlternateContent>
          <mc:Choice Requires="wps">
            <w:drawing>
              <wp:anchor distT="0" distB="0" distL="114300" distR="114300" simplePos="0" relativeHeight="251667456" behindDoc="0" locked="0" layoutInCell="1" allowOverlap="1">
                <wp:simplePos x="0" y="0"/>
                <wp:positionH relativeFrom="column">
                  <wp:posOffset>356235</wp:posOffset>
                </wp:positionH>
                <wp:positionV relativeFrom="paragraph">
                  <wp:posOffset>-635</wp:posOffset>
                </wp:positionV>
                <wp:extent cx="895350" cy="476250"/>
                <wp:effectExtent l="0" t="0" r="19050" b="1905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sidP="00B159A7">
                            <w:pPr>
                              <w:spacing w:after="0"/>
                              <w:jc w:val="center"/>
                            </w:pPr>
                            <w:r>
                              <w:t>Citric Acid/</w:t>
                            </w:r>
                          </w:p>
                          <w:p w:rsidR="002E0ED6" w:rsidRDefault="002E0ED6" w:rsidP="005127CB">
                            <w:pPr>
                              <w:spacing w:after="0"/>
                              <w:jc w:val="center"/>
                            </w:pPr>
                            <w:r>
                              <w:t>Acetic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8.05pt;margin-top:-.05pt;width:70.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AOmAIAANIFAAAOAAAAZHJzL2Uyb0RvYy54bWysVNtOGzEQfa/Uf7D8XjYJ4RaxQSmIqlIE&#10;qFDx7HjtxML2uLaT3fTrGXt3Q6BIFVVfdseeM+OZM5fzi8ZoshE+KLAlHR4MKBGWQ6XssqQ/H66/&#10;nFISIrMV02BFSbci0Ivp50/ntZuIEaxAV8ITdGLDpHYlXcXoJkUR+EoYFg7ACYtKCd6wiEe/LCrP&#10;avRudDEaDI6LGnzlPHARAt5etUo6zf6lFDzeShlEJLqkGFvMX5+/i/QtpudssvTMrRTvwmD/EIVh&#10;yuKjO1dXLDKy9uoPV0ZxDwFkPOBgCpBScZFzwGyGgzfZ3K+YEzkXJCe4HU3h/7nlN5s7T1RV0kOs&#10;lGUGa/Qgmki+QkNOEz21CxNE3TvExQavscw51eDmwJ8CQoo9TGsQEJ3oaKQ36Y+JEjTECmx3rKdX&#10;OF6enh0dHqGGo2p8cjxCOfl8MXY+xG8CDElCST0WNQfANvMQW2gPSW8F0Kq6VlrnQ2okcak92TBs&#10;AR2HnfNXKG1JXdLjFMbfPCyW73jAYLVNliK3XBdWYqUlIktxq0XCaPtDSKQ88/FOjIxzYXdxZnRC&#10;SczoI4Yd/iWqjxi3eaBFfhls3BkbZcG3LL2mtnrqiZEtvuuL0OadKIjNosm9NuobawHVFvvKQzuY&#10;wfFrhUWesxDvmMdJxL7A7RJv8SM1YJGgkyhZgf/93n3C44CglpIaJ7uk4deaeUGJ/m5xdM6G43Fa&#10;BfkwPjoZ4cHvaxb7Grs2l4CdM8Q95ngWEz7qXpQezCMuoVl6FVXMcny7pLEXL2O7b3CJcTGbZRAO&#10;v2Nxbu8d78cptfBD88i86/o84oDcQL8D2ORNu7fYVB8Ls3UEqfIsJJ5bVjv+cXHkaeqWXNpM++eM&#10;elnF02cAAAD//wMAUEsDBBQABgAIAAAAIQBuCZ182wAAAAcBAAAPAAAAZHJzL2Rvd25yZXYueG1s&#10;TI7BTsMwEETvSPyDtUjcWicFUhqyqRAS9IgoReLoxksSNV5HsZuGv+/2BKfZ0YxmX7GeXKdGGkLr&#10;GSGdJ6CIK29brhF2n6+zR1AhGram80wIvxRgXV5fFSa3/sQfNG5jrWSEQ24Qmhj7XOtQNeRMmPue&#10;WLIfPzgTxQ61toM5ybjr9CJJMu1My/KhMT29NFQdtkeH4JPdl03fx42mu/Y76bPFIaZviLc30/MT&#10;qEhT/CvDBV/QoRSmvT+yDapDeMhSaSLMRC7xainHHmF5vwJdFvo/f3kGAAD//wMAUEsBAi0AFAAG&#10;AAgAAAAhALaDOJL+AAAA4QEAABMAAAAAAAAAAAAAAAAAAAAAAFtDb250ZW50X1R5cGVzXS54bWxQ&#10;SwECLQAUAAYACAAAACEAOP0h/9YAAACUAQAACwAAAAAAAAAAAAAAAAAvAQAAX3JlbHMvLnJlbHNQ&#10;SwECLQAUAAYACAAAACEA7BugDpgCAADSBQAADgAAAAAAAAAAAAAAAAAuAgAAZHJzL2Uyb0RvYy54&#10;bWxQSwECLQAUAAYACAAAACEAbgmdfNsAAAAHAQAADwAAAAAAAAAAAAAAAADyBAAAZHJzL2Rvd25y&#10;ZXYueG1sUEsFBgAAAAAEAAQA8wAAAPoFAAAAAA==&#10;" fillcolor="white [3201]" strokecolor="white [3212]" strokeweight=".5pt">
                <v:path arrowok="t"/>
                <v:textbox>
                  <w:txbxContent>
                    <w:p w:rsidR="002E0ED6" w:rsidRDefault="002E0ED6" w:rsidP="00B159A7">
                      <w:pPr>
                        <w:spacing w:after="0"/>
                        <w:jc w:val="center"/>
                      </w:pPr>
                      <w:r>
                        <w:t>Citric Acid/</w:t>
                      </w:r>
                    </w:p>
                    <w:p w:rsidR="002E0ED6" w:rsidRDefault="002E0ED6" w:rsidP="005127CB">
                      <w:pPr>
                        <w:spacing w:after="0"/>
                        <w:jc w:val="center"/>
                      </w:pPr>
                      <w:r>
                        <w:t>Acetic Acid</w:t>
                      </w:r>
                    </w:p>
                  </w:txbxContent>
                </v:textbox>
              </v:shape>
            </w:pict>
          </mc:Fallback>
        </mc:AlternateContent>
      </w:r>
      <w:r>
        <w:rPr>
          <w:b/>
          <w:noProof/>
          <w:lang w:eastAsia="en-GB"/>
        </w:rPr>
        <mc:AlternateContent>
          <mc:Choice Requires="wps">
            <w:drawing>
              <wp:anchor distT="0" distB="0" distL="114300" distR="114300" simplePos="0" relativeHeight="251686912" behindDoc="0" locked="0" layoutInCell="1" allowOverlap="1">
                <wp:simplePos x="0" y="0"/>
                <wp:positionH relativeFrom="column">
                  <wp:posOffset>1172845</wp:posOffset>
                </wp:positionH>
                <wp:positionV relativeFrom="paragraph">
                  <wp:posOffset>85725</wp:posOffset>
                </wp:positionV>
                <wp:extent cx="276225" cy="247650"/>
                <wp:effectExtent l="0" t="0" r="28575" b="1905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29" type="#_x0000_t202" style="position:absolute;margin-left:92.35pt;margin-top:6.75pt;width:21.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Z4mwIAANMFAAAOAAAAZHJzL2Uyb0RvYy54bWysVFtP2zAUfp+0/2D5faQNpd0iUtSBmCZV&#10;gAYTz65jtxG2j2e7Tbpfz7GTXmBIE9NeEtvnO7fvXM4vWq3IRjhfgynp8GRAiTAcqtosS/rz4frT&#10;Z0p8YKZiCowo6VZ4ejH9+OG8sYXIYQWqEo6gEeOLxpZ0FYItsszzldDMn4AVBoUSnGYBr26ZVY41&#10;aF2rLB8MxlkDrrIOuPAeX686IZ0m+1IKHm6l9CIQVVKMLaSvS99F/GbTc1YsHbOrmvdhsH+IQrPa&#10;oNO9qSsWGFm7+g9TuuYOPMhwwkFnIGXNRcoBsxkOXmVzv2JWpFyQHG/3NPn/Z5bfbO4cqauSnk4o&#10;MUxjjR5EG8hXaEme+GmsLxB2bxEYWnzHOqdcvZ0Df/JIYXaEidT7wiM68tFKp+MfMyWoiCXY7mmP&#10;bjg+5pNxnp9RwlGUjybjs+Q2Oyhb58M3AZrEQ0kdVjUFwDZzH6J7Vuwg0ZcHVVfXtVLpEjtJXCpH&#10;Ngx7QIVhrDlqvEApQ5qSjk/R9d8sLJZvWEB7ykRNkXquD+tARDqFrRIRo8wPIZHzxMcbMTLOhdnH&#10;mdARJTGj9yj2+ENU71Hu8kCN5BlM2Cvr2oDrWHpJbfW0I0Z2+L4vfJd3pCC0i7ZrtliE+LKAaot9&#10;5aCbTG/5dY1FnjMf7pjDUcSOwfUSbvEjFWCRoD9RsgL3+633iMcJQSklDY52Sf2vNXOCEvXd4Ox8&#10;GY5GcReky+hsgm1O3LFkcSwxa30J2DlDXGSWp2PEB7U7Sgf6EbfQLHpFETMcfZc07I6XoVs4uMW4&#10;mM0SCKffsjA395bvxim28EP7yJzt+zzggNzAbgmw4lW7d9hYHwOzdQBZp1k4sNrzj5sjNXy/5eJq&#10;Or4n1GEXT58BAAD//wMAUEsDBBQABgAIAAAAIQD/CIfR3AAAAAkBAAAPAAAAZHJzL2Rvd25yZXYu&#10;eG1sTI/BTsMwDIbvSLxDZCRuLGlGR1WaTggJOCLGkDhmjWmrNU7VZF15e8wJbv7lT78/V9vFD2LG&#10;KfaBDGQrBQKpCa6n1sD+/emmABGTJWeHQGjgGyNs68uLypYunOkN511qBZdQLK2BLqWxlDI2HXob&#10;V2FE4t1XmLxNHKdWusmeudwPUiu1kd72xBc6O+Jjh81xd/IGgtp/uOx1fpG47j/VuNHHlD0bc321&#10;PNyDSLikPxh+9VkdanY6hBO5KAbOxe0dozyscxAMaF1oEAcDuc5B1pX8/0H9AwAA//8DAFBLAQIt&#10;ABQABgAIAAAAIQC2gziS/gAAAOEBAAATAAAAAAAAAAAAAAAAAAAAAABbQ29udGVudF9UeXBlc10u&#10;eG1sUEsBAi0AFAAGAAgAAAAhADj9If/WAAAAlAEAAAsAAAAAAAAAAAAAAAAALwEAAF9yZWxzLy5y&#10;ZWxzUEsBAi0AFAAGAAgAAAAhACsiBnibAgAA0wUAAA4AAAAAAAAAAAAAAAAALgIAAGRycy9lMm9E&#10;b2MueG1sUEsBAi0AFAAGAAgAAAAhAP8Ih9HcAAAACQEAAA8AAAAAAAAAAAAAAAAA9QQAAGRycy9k&#10;b3ducmV2LnhtbFBLBQYAAAAABAAEAPMAAAD+BQAAAAA=&#10;" fillcolor="white [3201]" strokecolor="white [3212]" strokeweight=".5pt">
                <v:path arrowok="t"/>
                <v:textbox>
                  <w:txbxContent>
                    <w:p w:rsidR="002E0ED6" w:rsidRDefault="002E0ED6">
                      <w:r>
                        <w:t>+</w:t>
                      </w:r>
                    </w:p>
                  </w:txbxContent>
                </v:textbox>
              </v:shape>
            </w:pict>
          </mc:Fallback>
        </mc:AlternateContent>
      </w:r>
    </w:p>
    <w:p w:rsidR="004B63CE" w:rsidRDefault="00954D2C" w:rsidP="004B63CE">
      <w:pPr>
        <w:spacing w:after="0"/>
        <w:rPr>
          <w:rFonts w:cs="ArialMT"/>
        </w:rPr>
      </w:pPr>
      <w:r>
        <w:rPr>
          <w:b/>
          <w:noProof/>
          <w:lang w:eastAsia="en-GB"/>
        </w:rPr>
        <mc:AlternateContent>
          <mc:Choice Requires="wps">
            <w:drawing>
              <wp:anchor distT="0" distB="0" distL="114300" distR="114300" simplePos="0" relativeHeight="251666432" behindDoc="0" locked="0" layoutInCell="1" allowOverlap="1">
                <wp:simplePos x="0" y="0"/>
                <wp:positionH relativeFrom="column">
                  <wp:posOffset>2475230</wp:posOffset>
                </wp:positionH>
                <wp:positionV relativeFrom="paragraph">
                  <wp:posOffset>35560</wp:posOffset>
                </wp:positionV>
                <wp:extent cx="431800" cy="0"/>
                <wp:effectExtent l="8255" t="74295" r="17145" b="78105"/>
                <wp:wrapNone/>
                <wp:docPr id="3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94.9pt;margin-top:2.8pt;width:3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1wTQIAAKAEAAAOAAAAZHJzL2Uyb0RvYy54bWysVMGO2yAQvVfqPyDuie2sk02sdVYrO+ll&#10;20bK9gNYwDEqBgQkTlT13zvgxO22l6pqDgQG5vHe8MYPj+dOohO3TmhV4myaYsQV1UyoQ4m/vGwn&#10;S4ycJ4oRqRUv8YU7/Lh+/+6hNwWf6VZLxi0CEOWK3pS49d4USeJoyzviptpwBZuNth3xsLSHhFnS&#10;A3onk1maLpJeW2asptw5iNbDJl5H/Kbh1H9uGsc9kiUGbj6ONo6vYUzWD6Q4WGJaQa80yD+w6IhQ&#10;cOkIVRNP0NGKP6A6Qa12uvFTqrtEN42gPGoANVn6m5p9SwyPWqA4zoxlcv8Pln467SwSrMR3C4wU&#10;6eCN9t4ScWg9erJW96jSSkEdtUX3oVy9cQVkVWpng2B6VnvzrOlXh5SuWqIOPNJ+uRiAykJG8iYl&#10;LJyBS1/7j5rBGXL0Otbu3NguQEJV0Dk+0WV8In72iEIwv8uWKTwkvW0lpLjlGev8B647FCYldlcZ&#10;I/8s3kJOz84HVqS4JYRLld4KKaMdpEJ9iVfz2TwmOC0FC5vhWDQmr6RFJwKW8ucBVB47EDPEsjT8&#10;BmdBHPw3xGMIbh0hIoc36FYfFYscWk7Y5jr3REiYIx9LSsKj4MCw4wwjyaHvwmyQJFVgCdUCkdfZ&#10;4MNvq3S1WW6W+SSfLTaTPK3rydO2yieLbXY/r+/qqqqz70FwlhetYIyroPnWE1n+d567dufg5rEr&#10;xuImb9FjBYDs7T+SjnYJDhm89qrZZWeDuuAcaIN4+Nqyoc9+XcdTPz8s6x8AAAD//wMAUEsDBBQA&#10;BgAIAAAAIQBT56aJ2wAAAAcBAAAPAAAAZHJzL2Rvd25yZXYueG1sTI5NT8MwEETvSPwHa5G4UYeP&#10;lhLiVAiJQw8cWhDQ28beJhHxOordNPx7Fi5wfJrRzCtWk+/USENsAxu4nGWgiG1wLdcGXl+eLpag&#10;YkJ22AUmA18UYVWenhSYu3DkDY3bVCsZ4ZijgSalPtc62oY8xlnoiSXbh8FjEhxq7QY8yrjv9FWW&#10;LbTHluWhwZ4eG7Kf24M38Py+7t9stdm5j2k9Zju0+5GjMedn08M9qERT+ivDj76oQylOVTiwi6oz&#10;cL28E/VkYL4AJfnN/Fa4+mVdFvq/f/kNAAD//wMAUEsBAi0AFAAGAAgAAAAhALaDOJL+AAAA4QEA&#10;ABMAAAAAAAAAAAAAAAAAAAAAAFtDb250ZW50X1R5cGVzXS54bWxQSwECLQAUAAYACAAAACEAOP0h&#10;/9YAAACUAQAACwAAAAAAAAAAAAAAAAAvAQAAX3JlbHMvLnJlbHNQSwECLQAUAAYACAAAACEANcCd&#10;cE0CAACgBAAADgAAAAAAAAAAAAAAAAAuAgAAZHJzL2Uyb0RvYy54bWxQSwECLQAUAAYACAAAACEA&#10;U+emidsAAAAHAQAADwAAAAAAAAAAAAAAAACnBAAAZHJzL2Rvd25yZXYueG1sUEsFBgAAAAAEAAQA&#10;8wAAAK8FAAAAAA==&#10;" strokecolor="black [3213]">
                <v:stroke endarrow="open"/>
              </v:shape>
            </w:pict>
          </mc:Fallback>
        </mc:AlternateContent>
      </w:r>
    </w:p>
    <w:p w:rsidR="005127CB" w:rsidRDefault="005127CB" w:rsidP="005127CB">
      <w:pPr>
        <w:tabs>
          <w:tab w:val="left" w:pos="1770"/>
          <w:tab w:val="center" w:pos="4513"/>
        </w:tabs>
        <w:spacing w:after="0"/>
        <w:jc w:val="both"/>
        <w:rPr>
          <w:rFonts w:cs="ArialMT"/>
        </w:rPr>
      </w:pPr>
      <w:r>
        <w:rPr>
          <w:rFonts w:cs="ArialMT"/>
        </w:rPr>
        <w:tab/>
      </w:r>
      <w:r>
        <w:rPr>
          <w:rFonts w:cs="ArialMT"/>
        </w:rPr>
        <w:tab/>
        <w:t xml:space="preserve">     </w:t>
      </w:r>
    </w:p>
    <w:p w:rsidR="004B63CE" w:rsidRDefault="004B63CE" w:rsidP="00B159A7">
      <w:pPr>
        <w:spacing w:after="0"/>
        <w:rPr>
          <w:rFonts w:cs="ArialMT"/>
        </w:rPr>
      </w:pPr>
      <w:r w:rsidRPr="00B159A7">
        <w:rPr>
          <w:rFonts w:cs="ArialMT"/>
        </w:rPr>
        <w:t xml:space="preserve">Lemon Juice (citric acid) or </w:t>
      </w:r>
      <w:r w:rsidRPr="0051702B">
        <w:rPr>
          <w:rFonts w:cs="ArialMT"/>
          <w:u w:val="single"/>
        </w:rPr>
        <w:t>distilled</w:t>
      </w:r>
      <w:r w:rsidRPr="00B159A7">
        <w:rPr>
          <w:rFonts w:cs="ArialMT"/>
        </w:rPr>
        <w:t xml:space="preserve"> Vinega</w:t>
      </w:r>
      <w:r w:rsidR="0051702B">
        <w:rPr>
          <w:rFonts w:cs="ArialMT"/>
        </w:rPr>
        <w:t xml:space="preserve">r (acetic acid) </w:t>
      </w:r>
      <w:proofErr w:type="gramStart"/>
      <w:r w:rsidR="0051702B">
        <w:rPr>
          <w:rFonts w:cs="ArialMT"/>
        </w:rPr>
        <w:t>are</w:t>
      </w:r>
      <w:proofErr w:type="gramEnd"/>
      <w:r w:rsidRPr="00B159A7">
        <w:rPr>
          <w:rFonts w:cs="ArialMT"/>
        </w:rPr>
        <w:t xml:space="preserve"> a source of ‘Green Acid’. </w:t>
      </w:r>
      <w:r w:rsidR="0051702B">
        <w:rPr>
          <w:rFonts w:cs="ArialMT"/>
        </w:rPr>
        <w:t>Lemon juice is naturally sourced and vinegar comes from the oxidation of natural alcohol from corn or fruit (apples)</w:t>
      </w:r>
    </w:p>
    <w:p w:rsidR="00935D95" w:rsidRDefault="00935D95" w:rsidP="003D4929">
      <w:pPr>
        <w:tabs>
          <w:tab w:val="left" w:pos="2310"/>
        </w:tabs>
        <w:spacing w:after="0"/>
        <w:rPr>
          <w:b/>
        </w:rPr>
      </w:pPr>
    </w:p>
    <w:p w:rsidR="004B1F92" w:rsidRPr="003D4929" w:rsidRDefault="003D4929" w:rsidP="003D4929">
      <w:pPr>
        <w:tabs>
          <w:tab w:val="left" w:pos="2310"/>
        </w:tabs>
        <w:spacing w:after="0"/>
        <w:rPr>
          <w:b/>
        </w:rPr>
      </w:pPr>
      <w:r w:rsidRPr="00D9560C">
        <w:rPr>
          <w:b/>
        </w:rPr>
        <w:t>Experimental Procedure</w:t>
      </w:r>
      <w:r>
        <w:rPr>
          <w:b/>
        </w:rPr>
        <w:t xml:space="preserve"> (Lesson 1)</w:t>
      </w:r>
      <w:r w:rsidR="00C60BE8">
        <w:rPr>
          <w:b/>
        </w:rPr>
        <w:t xml:space="preserve"> – This should be carried out in pairs</w:t>
      </w:r>
      <w:r w:rsidRPr="00D9560C">
        <w:rPr>
          <w:b/>
        </w:rPr>
        <w:t>:</w:t>
      </w:r>
    </w:p>
    <w:p w:rsidR="00D95A33" w:rsidRDefault="004B63CE" w:rsidP="00D95A33">
      <w:pPr>
        <w:pStyle w:val="ListParagraph"/>
        <w:numPr>
          <w:ilvl w:val="0"/>
          <w:numId w:val="2"/>
        </w:numPr>
        <w:spacing w:after="0"/>
        <w:rPr>
          <w:rFonts w:cs="ArialMT"/>
        </w:rPr>
      </w:pPr>
      <w:proofErr w:type="gramStart"/>
      <w:r w:rsidRPr="004B1F92">
        <w:rPr>
          <w:rFonts w:cs="ArialMT"/>
        </w:rPr>
        <w:t>Titrate</w:t>
      </w:r>
      <w:proofErr w:type="gramEnd"/>
      <w:r w:rsidRPr="004B1F92">
        <w:rPr>
          <w:rFonts w:cs="ArialMT"/>
        </w:rPr>
        <w:t xml:space="preserve"> the vinegar</w:t>
      </w:r>
      <w:r w:rsidR="00B159A7" w:rsidRPr="004B1F92">
        <w:rPr>
          <w:rFonts w:cs="ArialMT"/>
        </w:rPr>
        <w:t>/ lemon juice</w:t>
      </w:r>
      <w:r w:rsidRPr="004B1F92">
        <w:rPr>
          <w:rFonts w:cs="ArialMT"/>
        </w:rPr>
        <w:t xml:space="preserve"> </w:t>
      </w:r>
      <w:r w:rsidR="00B159A7" w:rsidRPr="004B1F92">
        <w:rPr>
          <w:rFonts w:cs="ArialMT"/>
        </w:rPr>
        <w:t>against</w:t>
      </w:r>
      <w:r w:rsidRPr="004B1F92">
        <w:rPr>
          <w:rFonts w:cs="ArialMT"/>
        </w:rPr>
        <w:t xml:space="preserve"> </w:t>
      </w:r>
      <w:r w:rsidR="0051702B">
        <w:rPr>
          <w:rFonts w:cs="ArialMT"/>
        </w:rPr>
        <w:t xml:space="preserve">0.1 M </w:t>
      </w:r>
      <w:proofErr w:type="spellStart"/>
      <w:r w:rsidRPr="004B1F92">
        <w:rPr>
          <w:rFonts w:cs="ArialMT"/>
        </w:rPr>
        <w:t>NaOH</w:t>
      </w:r>
      <w:proofErr w:type="spellEnd"/>
      <w:r w:rsidRPr="004B1F92">
        <w:rPr>
          <w:rFonts w:cs="ArialMT"/>
        </w:rPr>
        <w:t xml:space="preserve"> to work out its concentration. </w:t>
      </w:r>
    </w:p>
    <w:p w:rsidR="004B1F92" w:rsidRPr="004B1F92" w:rsidRDefault="00954D2C" w:rsidP="004B1F92">
      <w:pPr>
        <w:pStyle w:val="ListParagraph"/>
        <w:spacing w:after="0"/>
        <w:ind w:left="405"/>
        <w:rPr>
          <w:rFonts w:cs="ArialMT"/>
        </w:rPr>
      </w:pPr>
      <w:r>
        <w:rPr>
          <w:rFonts w:cs="ArialMT"/>
          <w:noProof/>
          <w:lang w:eastAsia="en-GB"/>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34290</wp:posOffset>
                </wp:positionV>
                <wp:extent cx="5743575" cy="3303905"/>
                <wp:effectExtent l="12700" t="7620" r="6350" b="127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303905"/>
                        </a:xfrm>
                        <a:prstGeom prst="rect">
                          <a:avLst/>
                        </a:prstGeom>
                        <a:solidFill>
                          <a:srgbClr val="FFFFFF"/>
                        </a:solidFill>
                        <a:ln w="9525">
                          <a:solidFill>
                            <a:srgbClr val="00B050"/>
                          </a:solidFill>
                          <a:miter lim="800000"/>
                          <a:headEnd/>
                          <a:tailEnd/>
                        </a:ln>
                      </wps:spPr>
                      <wps:txbx>
                        <w:txbxContent>
                          <w:p w:rsidR="002E0ED6" w:rsidRPr="00D95A33" w:rsidRDefault="002E0ED6" w:rsidP="00E948AE">
                            <w:pPr>
                              <w:spacing w:after="0"/>
                              <w:rPr>
                                <w:rFonts w:cs="ArialMT"/>
                                <w:b/>
                              </w:rPr>
                            </w:pPr>
                            <w:r w:rsidRPr="00D95A33">
                              <w:rPr>
                                <w:rFonts w:cs="ArialMT"/>
                                <w:b/>
                              </w:rPr>
                              <w:t>Acetic Acid Example</w:t>
                            </w:r>
                            <w:r>
                              <w:rPr>
                                <w:rFonts w:cs="ArialMT"/>
                                <w:b/>
                              </w:rPr>
                              <w:t xml:space="preserve"> (Be sure to use distilled vinegar)</w:t>
                            </w:r>
                            <w:r w:rsidRPr="00D95A33">
                              <w:rPr>
                                <w:rFonts w:cs="ArialMT"/>
                                <w:b/>
                              </w:rPr>
                              <w:t>:</w:t>
                            </w:r>
                            <w:r>
                              <w:rPr>
                                <w:rFonts w:cs="ArialMT"/>
                                <w:b/>
                              </w:rPr>
                              <w:t xml:space="preserve"> </w:t>
                            </w:r>
                          </w:p>
                          <w:p w:rsidR="002E0ED6" w:rsidRDefault="002E0ED6" w:rsidP="00E948AE">
                            <w:pPr>
                              <w:spacing w:after="0"/>
                              <w:rPr>
                                <w:rFonts w:cs="ArialMT"/>
                              </w:rPr>
                            </w:pPr>
                            <w:r w:rsidRPr="00E948AE">
                              <w:rPr>
                                <w:rFonts w:cs="ArialMT"/>
                              </w:rPr>
                              <w:t>2 mL vineg</w:t>
                            </w:r>
                            <w:r>
                              <w:rPr>
                                <w:rFonts w:cs="ArialMT"/>
                              </w:rPr>
                              <w:t>ar in 25 mL distilled water required</w:t>
                            </w:r>
                            <w:r w:rsidRPr="00E948AE">
                              <w:rPr>
                                <w:rFonts w:cs="ArialMT"/>
                              </w:rPr>
                              <w:t xml:space="preserve"> 23.2 mL </w:t>
                            </w:r>
                            <w:proofErr w:type="spellStart"/>
                            <w:r w:rsidRPr="00E948AE">
                              <w:rPr>
                                <w:rFonts w:cs="ArialMT"/>
                              </w:rPr>
                              <w:t>NaOH</w:t>
                            </w:r>
                            <w:proofErr w:type="spellEnd"/>
                            <w:r w:rsidRPr="00E948AE">
                              <w:rPr>
                                <w:rFonts w:cs="ArialMT"/>
                              </w:rPr>
                              <w:t xml:space="preserve"> to reach phenolphthalein end point.</w:t>
                            </w:r>
                          </w:p>
                          <w:p w:rsidR="002E0ED6" w:rsidRDefault="002E0ED6" w:rsidP="00E948AE">
                            <w:pPr>
                              <w:spacing w:after="0"/>
                              <w:rPr>
                                <w:rFonts w:cs="ArialMT"/>
                              </w:rPr>
                            </w:pPr>
                            <w:proofErr w:type="spellStart"/>
                            <w:r>
                              <w:rPr>
                                <w:rFonts w:cs="ArialMT"/>
                              </w:rPr>
                              <w:t>NaOH</w:t>
                            </w:r>
                            <w:proofErr w:type="spellEnd"/>
                            <w:r>
                              <w:rPr>
                                <w:rFonts w:cs="ArialMT"/>
                              </w:rPr>
                              <w:t xml:space="preserve"> + CH</w:t>
                            </w:r>
                            <w:r>
                              <w:rPr>
                                <w:rFonts w:cs="ArialMT"/>
                                <w:vertAlign w:val="subscript"/>
                              </w:rPr>
                              <w:t>3</w:t>
                            </w:r>
                            <w:r>
                              <w:rPr>
                                <w:rFonts w:cs="ArialMT"/>
                              </w:rPr>
                              <w:t>COOH              CH</w:t>
                            </w:r>
                            <w:r>
                              <w:rPr>
                                <w:rFonts w:cs="ArialMT"/>
                                <w:vertAlign w:val="subscript"/>
                              </w:rPr>
                              <w:t>3</w:t>
                            </w:r>
                            <w:r>
                              <w:rPr>
                                <w:rFonts w:cs="ArialMT"/>
                              </w:rPr>
                              <w:t>COONa + H</w:t>
                            </w:r>
                            <w:r>
                              <w:rPr>
                                <w:rFonts w:cs="ArialMT"/>
                                <w:vertAlign w:val="subscript"/>
                              </w:rPr>
                              <w:t>2</w:t>
                            </w:r>
                            <w:r>
                              <w:rPr>
                                <w:rFonts w:cs="ArialMT"/>
                              </w:rPr>
                              <w:t xml:space="preserve">O   </w:t>
                            </w:r>
                          </w:p>
                          <w:p w:rsidR="002E0ED6" w:rsidRPr="00366EF6" w:rsidRDefault="002E0ED6" w:rsidP="00E948AE">
                            <w:pPr>
                              <w:spacing w:after="0"/>
                              <w:rPr>
                                <w:rFonts w:cs="ArialMT"/>
                              </w:rPr>
                            </w:pPr>
                            <w:r>
                              <w:rPr>
                                <w:rFonts w:cs="ArialMT"/>
                              </w:rPr>
                              <w:t xml:space="preserve"> </w:t>
                            </w:r>
                          </w:p>
                          <w:p w:rsidR="002E0ED6" w:rsidRDefault="002E0ED6" w:rsidP="00E948A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23.2 ×0.1</m:t>
                                  </m:r>
                                </m:num>
                                <m:den>
                                  <m:r>
                                    <w:rPr>
                                      <w:rFonts w:ascii="Cambria Math" w:hAnsi="Cambria Math" w:cs="ArialMT"/>
                                    </w:rPr>
                                    <m:t>1000</m:t>
                                  </m:r>
                                </m:den>
                              </m:f>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=1.16mold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E948AE">
                            <w:pPr>
                              <w:spacing w:after="0"/>
                              <w:rPr>
                                <w:rFonts w:cs="ArialMT"/>
                              </w:rPr>
                            </w:pPr>
                            <w:r>
                              <w:rPr>
                                <w:rFonts w:cs="ArialMT"/>
                              </w:rPr>
                              <w:t>There is an acidity percentage on the label of the vinegar label.  For the above bottle it 5%.  This can be used by the teacher to check the accuracy of the calculation:</w:t>
                            </w:r>
                          </w:p>
                          <w:p w:rsidR="002E0ED6" w:rsidRPr="006272AB" w:rsidRDefault="002E0ED6" w:rsidP="00E948AE">
                            <w:pPr>
                              <w:spacing w:after="0"/>
                              <w:rPr>
                                <w:rFonts w:cs="ArialMT"/>
                                <w:vertAlign w:val="superscript"/>
                              </w:rPr>
                            </w:pPr>
                            <m:oMath>
                              <m:r>
                                <w:rPr>
                                  <w:rFonts w:ascii="Cambria Math" w:hAnsi="Cambria Math" w:cs="ArialMT"/>
                                </w:rPr>
                                <m:t>density</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=1.05gc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=0.017485molc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m:t>
                              </m:r>
                            </m:oMath>
                            <w:r>
                              <w:rPr>
                                <w:rFonts w:eastAsiaTheme="minorEastAsia" w:cs="ArialMT"/>
                              </w:rPr>
                              <w:t xml:space="preserve">            </w:t>
                            </w:r>
                            <w:proofErr w:type="gramStart"/>
                            <w:r>
                              <w:rPr>
                                <w:rFonts w:eastAsiaTheme="minorEastAsia" w:cs="ArialMT"/>
                              </w:rPr>
                              <w:t>RFM(</w:t>
                            </w:r>
                            <w:proofErr w:type="gramEnd"/>
                            <w:r>
                              <w:rPr>
                                <w:rFonts w:cs="ArialMT"/>
                              </w:rPr>
                              <w:t>CH</w:t>
                            </w:r>
                            <w:r>
                              <w:rPr>
                                <w:rFonts w:cs="ArialMT"/>
                                <w:vertAlign w:val="subscript"/>
                              </w:rPr>
                              <w:t>3</w:t>
                            </w:r>
                            <w:r>
                              <w:rPr>
                                <w:rFonts w:cs="ArialMT"/>
                              </w:rPr>
                              <w:t>COOH) = 60.05 gmol</w:t>
                            </w:r>
                            <w:r>
                              <w:rPr>
                                <w:rFonts w:cs="ArialMT"/>
                                <w:vertAlign w:val="superscript"/>
                              </w:rPr>
                              <w:t>-1</w:t>
                            </w:r>
                          </w:p>
                          <w:p w:rsidR="002E0ED6" w:rsidRDefault="002E0ED6" w:rsidP="00E948AE">
                            <w:pPr>
                              <w:spacing w:after="0"/>
                              <w:rPr>
                                <w:rFonts w:eastAsiaTheme="minorEastAsia" w:cs="ArialMT"/>
                              </w:rPr>
                            </w:pPr>
                            <w:r>
                              <w:rPr>
                                <w:rFonts w:eastAsiaTheme="minorEastAsia" w:cs="ArialMT"/>
                              </w:rPr>
                              <w:t>Vinegar bottle volume: 568 mL,</w:t>
                            </w:r>
                          </w:p>
                          <w:p w:rsidR="002E0ED6" w:rsidRDefault="002E0ED6" w:rsidP="00E948AE">
                            <w:pPr>
                              <w:spacing w:after="0"/>
                              <w:rPr>
                                <w:rFonts w:eastAsiaTheme="minorEastAsia" w:cs="ArialMT"/>
                              </w:rPr>
                            </w:pPr>
                            <w:r>
                              <w:rPr>
                                <w:rFonts w:eastAsiaTheme="minorEastAsia" w:cs="ArialMT"/>
                              </w:rPr>
                              <w:t>If bottle was pure acetic acid then it would contain 9.9317 moles of acetic acid,</w:t>
                            </w:r>
                          </w:p>
                          <w:p w:rsidR="002E0ED6" w:rsidRDefault="002E0ED6" w:rsidP="00E948AE">
                            <w:pPr>
                              <w:spacing w:after="0"/>
                              <w:rPr>
                                <w:rFonts w:eastAsiaTheme="minorEastAsia" w:cs="ArialMT"/>
                              </w:rPr>
                            </w:pPr>
                            <w:r>
                              <w:rPr>
                                <w:rFonts w:eastAsiaTheme="minorEastAsia" w:cs="ArialMT"/>
                              </w:rPr>
                              <w:t xml:space="preserve">From calculation above there are 0.00232 </w:t>
                            </w:r>
                            <w:proofErr w:type="spellStart"/>
                            <w:r>
                              <w:rPr>
                                <w:rFonts w:eastAsiaTheme="minorEastAsia" w:cs="ArialMT"/>
                              </w:rPr>
                              <w:t>mol</w:t>
                            </w:r>
                            <w:proofErr w:type="spellEnd"/>
                            <w:r>
                              <w:rPr>
                                <w:rFonts w:eastAsiaTheme="minorEastAsia" w:cs="ArialMT"/>
                              </w:rPr>
                              <w:t xml:space="preserve">/ 2mL, </w:t>
                            </w:r>
                          </w:p>
                          <w:p w:rsidR="002E0ED6" w:rsidRDefault="002E0ED6" w:rsidP="00E948AE">
                            <w:pPr>
                              <w:spacing w:after="0"/>
                              <w:rPr>
                                <w:rFonts w:eastAsiaTheme="minorEastAsia" w:cs="ArialMT"/>
                              </w:rPr>
                            </w:pPr>
                            <w:r>
                              <w:rPr>
                                <w:rFonts w:eastAsiaTheme="minorEastAsia" w:cs="ArialMT"/>
                              </w:rPr>
                              <w:t>Therefore from the calculation there are 0.6588 moles in the bottle,</w:t>
                            </w:r>
                          </w:p>
                          <w:p w:rsidR="002E0ED6" w:rsidRPr="004B63CE" w:rsidRDefault="00537A8F" w:rsidP="00E948AE">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0.6588</m:t>
                                  </m:r>
                                </m:num>
                                <m:den>
                                  <m:r>
                                    <w:rPr>
                                      <w:rFonts w:ascii="Cambria Math" w:eastAsiaTheme="minorEastAsia" w:hAnsi="Cambria Math" w:cs="ArialMT"/>
                                    </w:rPr>
                                    <m:t>9.9317</m:t>
                                  </m:r>
                                </m:den>
                              </m:f>
                              <m:r>
                                <w:rPr>
                                  <w:rFonts w:ascii="Cambria Math" w:eastAsiaTheme="minorEastAsia" w:hAnsi="Cambria Math" w:cs="ArialMT"/>
                                </w:rPr>
                                <m:t>×100%=6.63%</m:t>
                              </m:r>
                            </m:oMath>
                            <w:r w:rsidR="002E0ED6">
                              <w:rPr>
                                <w:rFonts w:eastAsiaTheme="minorEastAsia" w:cs="ArialMT"/>
                              </w:rPr>
                              <w:t xml:space="preserve"> </w:t>
                            </w:r>
                            <w:proofErr w:type="gramStart"/>
                            <w:r w:rsidR="002E0ED6">
                              <w:rPr>
                                <w:rFonts w:eastAsiaTheme="minorEastAsia" w:cs="ArialMT"/>
                              </w:rPr>
                              <w:t>acidity</w:t>
                            </w:r>
                            <w:proofErr w:type="gramEnd"/>
                            <w:r w:rsidR="002E0ED6">
                              <w:rPr>
                                <w:rFonts w:eastAsiaTheme="minorEastAsia" w:cs="ArialMT"/>
                              </w:rPr>
                              <w:t xml:space="preserve"> in the bottle from our titration calculation, </w:t>
                            </w:r>
                            <w:r w:rsidR="002E0ED6" w:rsidRPr="00E13AB0">
                              <w:rPr>
                                <w:rFonts w:eastAsiaTheme="minorEastAsia" w:cs="ArialMT"/>
                                <w:i/>
                              </w:rPr>
                              <w:t>c.f. 5%.</w:t>
                            </w: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366EF6" w:rsidRDefault="002E0ED6" w:rsidP="00E948AE">
                            <w:pPr>
                              <w:spacing w:after="0"/>
                              <w:rPr>
                                <w:rFonts w:cs="ArialMT"/>
                              </w:rPr>
                            </w:pPr>
                            <w:r>
                              <w:rPr>
                                <w:rFonts w:cs="ArialMT"/>
                              </w:rPr>
                              <w:t xml:space="preserve"> </w:t>
                            </w:r>
                          </w:p>
                          <w:p w:rsidR="002E0ED6" w:rsidRPr="00E948AE" w:rsidRDefault="002E0ED6" w:rsidP="00E948AE">
                            <w:pPr>
                              <w:spacing w:after="0"/>
                              <w:rPr>
                                <w:rFonts w:cs="ArialMT"/>
                              </w:rPr>
                            </w:pPr>
                          </w:p>
                          <w:p w:rsidR="002E0ED6" w:rsidRDefault="002E0E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75pt;margin-top:2.7pt;width:452.25pt;height:26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59NQIAAFkEAAAOAAAAZHJzL2Uyb0RvYy54bWysVNtu2zAMfR+wfxD0vti5eGmMOEWbLsOA&#10;7gK0+wBZlm1hsqhJSuzs60vJaZpu2MswPwiiSB6Sh6TX10OnyEFYJ0EXdDpJKRGaQyV1U9Dvj7t3&#10;V5Q4z3TFFGhR0KNw9Hrz9s26N7mYQQuqEpYgiHZ5bwraem/yJHG8FR1zEzBCo7IG2zGPom2SyrIe&#10;0TuVzNL0fdKDrYwFLpzD17tRSTcRv64F91/r2glPVEExNx9PG88ynMlmzfLGMtNKfkqD/UMWHZMa&#10;g56h7phnZG/lH1Cd5BYc1H7CoUugriUXsQasZpr+Vs1Dy4yItSA5zpxpcv8Pln85fLNEVgWdZ5Ro&#10;1mGPHsXgyS0MZBbo6Y3L0erBoJ0f8BnbHEt15h74D0c0bFumG3FjLfStYBWmNw2eyYXriOMCSNl/&#10;hgrDsL2HCDTUtgvcIRsE0bFNx3NrQiocH7PlYp4tMUWOuvk8na/SLMZg+bO7sc5/FNCRcCmoxd5H&#10;eHa4dz6kw/JnkxDNgZLVTioVBduUW2XJgeGc7OJ3Qn9lpjTpC7rKZtnIwF8h0vQ2zeJ0YdRXEJ30&#10;OPBKdgW9SsMX4rA88PZBV/HumVTjHZ2VPhEZuBtZ9EM5xJYtgm8guYTqiMxaGOcb9xEvLdhflPQ4&#10;2wV1P/fMCkrUJ43dWU0Xi7AMUVhkyxkK9lJTXmqY5ghVUE/JeN36cYH2xsqmxUjjPGi4wY7WMnL9&#10;ktUpfZzf2ILTroUFuZSj1csfYfMEAAD//wMAUEsDBBQABgAIAAAAIQCGMZi+3gAAAAcBAAAPAAAA&#10;ZHJzL2Rvd25yZXYueG1sTI9BS8NAFITvgv9heYIXsZtuG2tjNiUoeipIqwjettlnEpp9G7LbJv57&#10;nyc9DjPMfJNvJteJMw6h9aRhPktAIFXetlRreH97vr0HEaIhazpPqOEbA2yKy4vcZNaPtMPzPtaC&#10;SyhkRkMTY59JGaoGnQkz3yOx9+UHZyLLoZZ2MCOXu06qJLmTzrTEC43p8bHB6rg/OQ1qUanP1fGm&#10;HM3rU7nYbT/SF1RaX19N5QOIiFP8C8MvPqNDwUwHfyIbRKdhnXJQQ7oEwe56vuRnB9YqXYEscvmf&#10;v/gBAAD//wMAUEsBAi0AFAAGAAgAAAAhALaDOJL+AAAA4QEAABMAAAAAAAAAAAAAAAAAAAAAAFtD&#10;b250ZW50X1R5cGVzXS54bWxQSwECLQAUAAYACAAAACEAOP0h/9YAAACUAQAACwAAAAAAAAAAAAAA&#10;AAAvAQAAX3JlbHMvLnJlbHNQSwECLQAUAAYACAAAACEAU3C+fTUCAABZBAAADgAAAAAAAAAAAAAA&#10;AAAuAgAAZHJzL2Uyb0RvYy54bWxQSwECLQAUAAYACAAAACEAhjGYvt4AAAAHAQAADwAAAAAAAAAA&#10;AAAAAACPBAAAZHJzL2Rvd25yZXYueG1sUEsFBgAAAAAEAAQA8wAAAJoFAAAAAA==&#10;" strokecolor="#00b050">
                <v:textbox>
                  <w:txbxContent>
                    <w:p w:rsidR="002E0ED6" w:rsidRPr="00D95A33" w:rsidRDefault="002E0ED6" w:rsidP="00E948AE">
                      <w:pPr>
                        <w:spacing w:after="0"/>
                        <w:rPr>
                          <w:rFonts w:cs="ArialMT"/>
                          <w:b/>
                        </w:rPr>
                      </w:pPr>
                      <w:r w:rsidRPr="00D95A33">
                        <w:rPr>
                          <w:rFonts w:cs="ArialMT"/>
                          <w:b/>
                        </w:rPr>
                        <w:t>Acetic Acid Example</w:t>
                      </w:r>
                      <w:r>
                        <w:rPr>
                          <w:rFonts w:cs="ArialMT"/>
                          <w:b/>
                        </w:rPr>
                        <w:t xml:space="preserve"> (Be sure to use distilled vinegar)</w:t>
                      </w:r>
                      <w:r w:rsidRPr="00D95A33">
                        <w:rPr>
                          <w:rFonts w:cs="ArialMT"/>
                          <w:b/>
                        </w:rPr>
                        <w:t>:</w:t>
                      </w:r>
                      <w:r>
                        <w:rPr>
                          <w:rFonts w:cs="ArialMT"/>
                          <w:b/>
                        </w:rPr>
                        <w:t xml:space="preserve"> </w:t>
                      </w:r>
                    </w:p>
                    <w:p w:rsidR="002E0ED6" w:rsidRDefault="002E0ED6" w:rsidP="00E948AE">
                      <w:pPr>
                        <w:spacing w:after="0"/>
                        <w:rPr>
                          <w:rFonts w:cs="ArialMT"/>
                        </w:rPr>
                      </w:pPr>
                      <w:r w:rsidRPr="00E948AE">
                        <w:rPr>
                          <w:rFonts w:cs="ArialMT"/>
                        </w:rPr>
                        <w:t>2 mL vineg</w:t>
                      </w:r>
                      <w:r>
                        <w:rPr>
                          <w:rFonts w:cs="ArialMT"/>
                        </w:rPr>
                        <w:t>ar in 25 mL distilled water required</w:t>
                      </w:r>
                      <w:r w:rsidRPr="00E948AE">
                        <w:rPr>
                          <w:rFonts w:cs="ArialMT"/>
                        </w:rPr>
                        <w:t xml:space="preserve"> 23.2 mL NaOH to reach phenolphthalein end point.</w:t>
                      </w:r>
                    </w:p>
                    <w:p w:rsidR="002E0ED6" w:rsidRDefault="002E0ED6" w:rsidP="00E948AE">
                      <w:pPr>
                        <w:spacing w:after="0"/>
                        <w:rPr>
                          <w:rFonts w:cs="ArialMT"/>
                        </w:rPr>
                      </w:pPr>
                      <w:r>
                        <w:rPr>
                          <w:rFonts w:cs="ArialMT"/>
                        </w:rPr>
                        <w:t>NaOH + CH</w:t>
                      </w:r>
                      <w:r>
                        <w:rPr>
                          <w:rFonts w:cs="ArialMT"/>
                          <w:vertAlign w:val="subscript"/>
                        </w:rPr>
                        <w:t>3</w:t>
                      </w:r>
                      <w:r>
                        <w:rPr>
                          <w:rFonts w:cs="ArialMT"/>
                        </w:rPr>
                        <w:t>COOH              CH</w:t>
                      </w:r>
                      <w:r>
                        <w:rPr>
                          <w:rFonts w:cs="ArialMT"/>
                          <w:vertAlign w:val="subscript"/>
                        </w:rPr>
                        <w:t>3</w:t>
                      </w:r>
                      <w:r>
                        <w:rPr>
                          <w:rFonts w:cs="ArialMT"/>
                        </w:rPr>
                        <w:t>COONa + H</w:t>
                      </w:r>
                      <w:r>
                        <w:rPr>
                          <w:rFonts w:cs="ArialMT"/>
                          <w:vertAlign w:val="subscript"/>
                        </w:rPr>
                        <w:t>2</w:t>
                      </w:r>
                      <w:r>
                        <w:rPr>
                          <w:rFonts w:cs="ArialMT"/>
                        </w:rPr>
                        <w:t xml:space="preserve">O   </w:t>
                      </w:r>
                    </w:p>
                    <w:p w:rsidR="002E0ED6" w:rsidRPr="00366EF6" w:rsidRDefault="002E0ED6" w:rsidP="00E948AE">
                      <w:pPr>
                        <w:spacing w:after="0"/>
                        <w:rPr>
                          <w:rFonts w:cs="ArialMT"/>
                        </w:rPr>
                      </w:pPr>
                      <w:r>
                        <w:rPr>
                          <w:rFonts w:cs="ArialMT"/>
                        </w:rPr>
                        <w:t xml:space="preserve"> </w:t>
                      </w:r>
                    </w:p>
                    <w:p w:rsidR="002E0ED6" w:rsidRDefault="002E0ED6" w:rsidP="00E948A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23.2 ×0.1</m:t>
                            </m:r>
                          </m:num>
                          <m:den>
                            <m:r>
                              <w:rPr>
                                <w:rFonts w:ascii="Cambria Math" w:hAnsi="Cambria Math" w:cs="ArialMT"/>
                              </w:rPr>
                              <m:t>1000</m:t>
                            </m:r>
                          </m:den>
                        </m:f>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=0.00232 mol</m:t>
                        </m:r>
                      </m:oMath>
                      <w:r w:rsidRPr="00366EF6">
                        <w:rPr>
                          <w:rFonts w:cs="ArialMT"/>
                        </w:rPr>
                        <w:t xml:space="preserve"> </w:t>
                      </w:r>
                    </w:p>
                    <w:p w:rsidR="002E0ED6" w:rsidRDefault="002E0ED6" w:rsidP="00366EF6">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=1.16mo</m:t>
                        </m:r>
                        <m:r>
                          <w:rPr>
                            <w:rFonts w:ascii="Cambria Math" w:hAnsi="Cambria Math" w:cs="ArialMT"/>
                          </w:rPr>
                          <m:t>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E948AE">
                      <w:pPr>
                        <w:spacing w:after="0"/>
                        <w:rPr>
                          <w:rFonts w:cs="ArialMT"/>
                        </w:rPr>
                      </w:pPr>
                      <w:r>
                        <w:rPr>
                          <w:rFonts w:cs="ArialMT"/>
                        </w:rPr>
                        <w:t>There is an acidity percentage on the label of the vinegar label.  For the above bottle it 5%.  This can be used by the teacher to check the accuracy of the calculation:</w:t>
                      </w:r>
                    </w:p>
                    <w:p w:rsidR="002E0ED6" w:rsidRPr="006272AB" w:rsidRDefault="002E0ED6" w:rsidP="00E948AE">
                      <w:pPr>
                        <w:spacing w:after="0"/>
                        <w:rPr>
                          <w:rFonts w:cs="ArialMT"/>
                          <w:vertAlign w:val="superscript"/>
                        </w:rPr>
                      </w:pPr>
                      <m:oMath>
                        <m:r>
                          <w:rPr>
                            <w:rFonts w:ascii="Cambria Math" w:hAnsi="Cambria Math" w:cs="ArialMT"/>
                          </w:rPr>
                          <m:t>density</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CH</m:t>
                                </m:r>
                              </m:e>
                              <m:sub>
                                <m:r>
                                  <w:rPr>
                                    <w:rFonts w:ascii="Cambria Math" w:hAnsi="Cambria Math" w:cs="ArialMT"/>
                                  </w:rPr>
                                  <m:t>3</m:t>
                                </m:r>
                              </m:sub>
                            </m:sSub>
                            <m:r>
                              <w:rPr>
                                <w:rFonts w:ascii="Cambria Math" w:hAnsi="Cambria Math" w:cs="ArialMT"/>
                              </w:rPr>
                              <m:t>COOH</m:t>
                            </m:r>
                          </m:e>
                        </m:d>
                        <m:r>
                          <w:rPr>
                            <w:rFonts w:ascii="Cambria Math" w:hAnsi="Cambria Math" w:cs="ArialMT"/>
                          </w:rPr>
                          <m:t>=1.05gc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=0.017485molc</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r>
                          <w:rPr>
                            <w:rFonts w:ascii="Cambria Math" w:hAnsi="Cambria Math" w:cs="ArialMT"/>
                          </w:rPr>
                          <m:t>,</m:t>
                        </m:r>
                      </m:oMath>
                      <w:r>
                        <w:rPr>
                          <w:rFonts w:eastAsiaTheme="minorEastAsia" w:cs="ArialMT"/>
                        </w:rPr>
                        <w:t xml:space="preserve">            RFM(</w:t>
                      </w:r>
                      <w:r>
                        <w:rPr>
                          <w:rFonts w:cs="ArialMT"/>
                        </w:rPr>
                        <w:t>CH</w:t>
                      </w:r>
                      <w:r>
                        <w:rPr>
                          <w:rFonts w:cs="ArialMT"/>
                          <w:vertAlign w:val="subscript"/>
                        </w:rPr>
                        <w:t>3</w:t>
                      </w:r>
                      <w:r>
                        <w:rPr>
                          <w:rFonts w:cs="ArialMT"/>
                        </w:rPr>
                        <w:t>COOH) = 60.05 gmol</w:t>
                      </w:r>
                      <w:r>
                        <w:rPr>
                          <w:rFonts w:cs="ArialMT"/>
                          <w:vertAlign w:val="superscript"/>
                        </w:rPr>
                        <w:t>-1</w:t>
                      </w:r>
                    </w:p>
                    <w:p w:rsidR="002E0ED6" w:rsidRDefault="002E0ED6" w:rsidP="00E948AE">
                      <w:pPr>
                        <w:spacing w:after="0"/>
                        <w:rPr>
                          <w:rFonts w:eastAsiaTheme="minorEastAsia" w:cs="ArialMT"/>
                        </w:rPr>
                      </w:pPr>
                      <w:r>
                        <w:rPr>
                          <w:rFonts w:eastAsiaTheme="minorEastAsia" w:cs="ArialMT"/>
                        </w:rPr>
                        <w:t>Vinegar bottle volume: 568 mL,</w:t>
                      </w:r>
                    </w:p>
                    <w:p w:rsidR="002E0ED6" w:rsidRDefault="002E0ED6" w:rsidP="00E948AE">
                      <w:pPr>
                        <w:spacing w:after="0"/>
                        <w:rPr>
                          <w:rFonts w:eastAsiaTheme="minorEastAsia" w:cs="ArialMT"/>
                        </w:rPr>
                      </w:pPr>
                      <w:r>
                        <w:rPr>
                          <w:rFonts w:eastAsiaTheme="minorEastAsia" w:cs="ArialMT"/>
                        </w:rPr>
                        <w:t>If bottle was pure acetic acid then it would contain 9.9317 moles of acetic acid,</w:t>
                      </w:r>
                    </w:p>
                    <w:p w:rsidR="002E0ED6" w:rsidRDefault="002E0ED6" w:rsidP="00E948AE">
                      <w:pPr>
                        <w:spacing w:after="0"/>
                        <w:rPr>
                          <w:rFonts w:eastAsiaTheme="minorEastAsia" w:cs="ArialMT"/>
                        </w:rPr>
                      </w:pPr>
                      <w:r>
                        <w:rPr>
                          <w:rFonts w:eastAsiaTheme="minorEastAsia" w:cs="ArialMT"/>
                        </w:rPr>
                        <w:t xml:space="preserve">From calculation above there are 0.00232 mol/ 2mL, </w:t>
                      </w:r>
                    </w:p>
                    <w:p w:rsidR="002E0ED6" w:rsidRDefault="002E0ED6" w:rsidP="00E948AE">
                      <w:pPr>
                        <w:spacing w:after="0"/>
                        <w:rPr>
                          <w:rFonts w:eastAsiaTheme="minorEastAsia" w:cs="ArialMT"/>
                        </w:rPr>
                      </w:pPr>
                      <w:r>
                        <w:rPr>
                          <w:rFonts w:eastAsiaTheme="minorEastAsia" w:cs="ArialMT"/>
                        </w:rPr>
                        <w:t>Therefore from the calculation there are 0.6588 moles in the bottle,</w:t>
                      </w:r>
                    </w:p>
                    <w:p w:rsidR="002E0ED6" w:rsidRPr="004B63CE" w:rsidRDefault="00954D2C" w:rsidP="00E948AE">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0.6588</m:t>
                            </m:r>
                          </m:num>
                          <m:den>
                            <m:r>
                              <w:rPr>
                                <w:rFonts w:ascii="Cambria Math" w:eastAsiaTheme="minorEastAsia" w:hAnsi="Cambria Math" w:cs="ArialMT"/>
                              </w:rPr>
                              <m:t>9.9317</m:t>
                            </m:r>
                          </m:den>
                        </m:f>
                        <m:r>
                          <w:rPr>
                            <w:rFonts w:ascii="Cambria Math" w:eastAsiaTheme="minorEastAsia" w:hAnsi="Cambria Math" w:cs="ArialMT"/>
                          </w:rPr>
                          <m:t>×100%=6.63%</m:t>
                        </m:r>
                      </m:oMath>
                      <w:r w:rsidR="002E0ED6">
                        <w:rPr>
                          <w:rFonts w:eastAsiaTheme="minorEastAsia" w:cs="ArialMT"/>
                        </w:rPr>
                        <w:t xml:space="preserve"> acidity in the bottle from our titration calculation, </w:t>
                      </w:r>
                      <w:r w:rsidR="002E0ED6" w:rsidRPr="00E13AB0">
                        <w:rPr>
                          <w:rFonts w:eastAsiaTheme="minorEastAsia" w:cs="ArialMT"/>
                          <w:i/>
                        </w:rPr>
                        <w:t>c.f. 5%.</w:t>
                      </w: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6272AB" w:rsidRDefault="002E0ED6" w:rsidP="00E948AE">
                      <w:pPr>
                        <w:spacing w:after="0"/>
                        <w:rPr>
                          <w:rFonts w:eastAsiaTheme="minorEastAsia" w:cs="ArialMT"/>
                        </w:rPr>
                      </w:pPr>
                    </w:p>
                    <w:p w:rsidR="002E0ED6" w:rsidRPr="00366EF6" w:rsidRDefault="002E0ED6" w:rsidP="00E948AE">
                      <w:pPr>
                        <w:spacing w:after="0"/>
                        <w:rPr>
                          <w:rFonts w:cs="ArialMT"/>
                        </w:rPr>
                      </w:pPr>
                      <w:r>
                        <w:rPr>
                          <w:rFonts w:cs="ArialMT"/>
                        </w:rPr>
                        <w:t xml:space="preserve"> </w:t>
                      </w:r>
                    </w:p>
                    <w:p w:rsidR="002E0ED6" w:rsidRPr="00E948AE" w:rsidRDefault="002E0ED6" w:rsidP="00E948AE">
                      <w:pPr>
                        <w:spacing w:after="0"/>
                        <w:rPr>
                          <w:rFonts w:cs="ArialMT"/>
                        </w:rPr>
                      </w:pPr>
                    </w:p>
                    <w:p w:rsidR="002E0ED6" w:rsidRDefault="002E0ED6"/>
                  </w:txbxContent>
                </v:textbox>
              </v:shape>
            </w:pict>
          </mc:Fallback>
        </mc:AlternateContent>
      </w:r>
    </w:p>
    <w:p w:rsidR="005729C7" w:rsidRDefault="005729C7" w:rsidP="00FC61A8">
      <w:pPr>
        <w:spacing w:after="0"/>
        <w:rPr>
          <w:rFonts w:cs="ArialMT"/>
        </w:rPr>
      </w:pPr>
    </w:p>
    <w:p w:rsidR="005729C7" w:rsidRPr="00FC61A8" w:rsidRDefault="00954D2C" w:rsidP="00FC61A8">
      <w:pPr>
        <w:spacing w:after="0"/>
        <w:rPr>
          <w:rFonts w:cs="ArialMT"/>
        </w:rPr>
      </w:pPr>
      <w:r>
        <w:rPr>
          <w:b/>
          <w:noProof/>
          <w:lang w:eastAsia="en-GB"/>
        </w:rPr>
        <mc:AlternateContent>
          <mc:Choice Requires="wps">
            <w:drawing>
              <wp:anchor distT="0" distB="0" distL="114300" distR="114300" simplePos="0" relativeHeight="251662336" behindDoc="0" locked="0" layoutInCell="1" allowOverlap="1">
                <wp:simplePos x="0" y="0"/>
                <wp:positionH relativeFrom="column">
                  <wp:posOffset>1251585</wp:posOffset>
                </wp:positionH>
                <wp:positionV relativeFrom="paragraph">
                  <wp:posOffset>160020</wp:posOffset>
                </wp:positionV>
                <wp:extent cx="318135" cy="0"/>
                <wp:effectExtent l="13335" t="78105" r="20955" b="74295"/>
                <wp:wrapNone/>
                <wp:docPr id="3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8.55pt;margin-top:12.6pt;width:25.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YFTQIAAKAEAAAOAAAAZHJzL2Uyb0RvYy54bWysVMGO2yAQvVfqPyDuie3ESRNrndXKTnrZ&#10;diPt9gNYwDEqBgQkTlT13zvgxO22l6pqDgQG5vHe8MZ39+dOohO3TmhV4myaYsQV1UyoQ4m/vOwm&#10;K4ycJ4oRqRUv8YU7fL95/+6uNwWf6VZLxi0CEOWK3pS49d4USeJoyzviptpwBZuNth3xsLSHhFnS&#10;A3onk1maLpNeW2asptw5iNbDJt5E/Kbh1D81jeMeyRIDNx9HG8fXMCabO1IcLDGtoFca5B9YdEQo&#10;uHSEqokn6GjFH1CdoFY73fgp1V2im0ZQHjWAmiz9Tc1zSwyPWqA4zoxlcv8Pln4+7S0SrMTzHCNF&#10;OnijZ2+JOLQePVire1RppaCO2qI8lKs3roCsSu1tEEzP6tk8avrVIaWrlqgDj7RfLgagspCRvEkJ&#10;C2fg0tf+k2Zwhhy9jrU7N7YLkFAVdI5PdBmfiJ89ohCcZ6tsvsCI3rYSUtzyjHX+I9cdCpMSu6uM&#10;kX8WbyGnR+cDK1LcEsKlSu+ElNEOUqG+xOvFbBETnJaChc1wLBqTV9KiEwFL+fMAKo8diBliWRp+&#10;g7MgDv4b4jEEt44QkcMbdKuPikUOLSdse517IiTMkY8lJeFRcGDYcYaR5NB3YTZIkiqwhGqByOts&#10;8OG3dbrerrarfJLPlttJntb15GFX5ZPlLvuwqOd1VdXZ9yA4y4tWMMZV0HzriSz/O89du3Nw89gV&#10;Y3GTt+ixAkD29h9JR7sEhwxee9XssrdBXXAOtEE8fG3Z0Ge/ruOpnx+WzQ8AAAD//wMAUEsDBBQA&#10;BgAIAAAAIQDHAMVP3QAAAAkBAAAPAAAAZHJzL2Rvd25yZXYueG1sTI8xT8NADIV3JP7DyUhs9NII&#10;aAm5VAiJoQNDWwTt5uTcJCLni3LXNPx7jBhg87Ofnr+XrybXqZGG0Ho2MJ8loIgrb1uuDbztXm6W&#10;oEJEtth5JgNfFGBVXF7kmFl/5g2N21grCeGQoYEmxj7TOlQNOQwz3xPL7egHh1HkUGs74FnCXafT&#10;JLnXDluWDw329NxQ9bk9OQOvH+v+vSo3B7uf1mNywOo4cjDm+mp6egQVaYp/ZvjBF3QohKn0J7ZB&#10;daIfFnOxGkjvUlBiSG8XMpS/C13k+n+D4hsAAP//AwBQSwECLQAUAAYACAAAACEAtoM4kv4AAADh&#10;AQAAEwAAAAAAAAAAAAAAAAAAAAAAW0NvbnRlbnRfVHlwZXNdLnhtbFBLAQItABQABgAIAAAAIQA4&#10;/SH/1gAAAJQBAAALAAAAAAAAAAAAAAAAAC8BAABfcmVscy8ucmVsc1BLAQItABQABgAIAAAAIQCC&#10;T4YFTQIAAKAEAAAOAAAAAAAAAAAAAAAAAC4CAABkcnMvZTJvRG9jLnhtbFBLAQItABQABgAIAAAA&#10;IQDHAMVP3QAAAAkBAAAPAAAAAAAAAAAAAAAAAKcEAABkcnMvZG93bnJldi54bWxQSwUGAAAAAAQA&#10;BADzAAAAsQUAAAAA&#10;" strokecolor="black [3213]">
                <v:stroke endarrow="open"/>
              </v:shape>
            </w:pict>
          </mc:Fallback>
        </mc:AlternateContent>
      </w:r>
    </w:p>
    <w:p w:rsidR="009449F0" w:rsidRPr="00B212E6" w:rsidRDefault="009449F0" w:rsidP="000857A7">
      <w:pPr>
        <w:spacing w:after="0"/>
        <w:rPr>
          <w:rFonts w:cs="ArialMT"/>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E948AE" w:rsidRDefault="00E948AE" w:rsidP="000857A7">
      <w:pPr>
        <w:spacing w:after="0"/>
        <w:rPr>
          <w:b/>
        </w:rPr>
      </w:pPr>
    </w:p>
    <w:p w:rsidR="00B159A7" w:rsidRDefault="00B159A7" w:rsidP="000857A7">
      <w:pPr>
        <w:spacing w:after="0"/>
        <w:rPr>
          <w:b/>
        </w:rPr>
      </w:pPr>
    </w:p>
    <w:p w:rsidR="00BE73CB" w:rsidRDefault="00BE73CB" w:rsidP="000857A7">
      <w:pPr>
        <w:spacing w:after="0"/>
        <w:rPr>
          <w:b/>
        </w:rPr>
      </w:pPr>
    </w:p>
    <w:p w:rsidR="00BE73CB" w:rsidRDefault="006A0E40" w:rsidP="000857A7">
      <w:pPr>
        <w:spacing w:after="0"/>
        <w:rPr>
          <w:b/>
        </w:rPr>
      </w:pPr>
      <w:r>
        <w:rPr>
          <w:noProof/>
          <w:lang w:eastAsia="en-GB"/>
        </w:rPr>
        <w:lastRenderedPageBreak/>
        <w:drawing>
          <wp:anchor distT="0" distB="0" distL="114300" distR="114300" simplePos="0" relativeHeight="251691008" behindDoc="1" locked="0" layoutInCell="1" allowOverlap="1" wp14:anchorId="05AB465E" wp14:editId="16B741BE">
            <wp:simplePos x="0" y="0"/>
            <wp:positionH relativeFrom="column">
              <wp:posOffset>4678870</wp:posOffset>
            </wp:positionH>
            <wp:positionV relativeFrom="paragraph">
              <wp:posOffset>-179883</wp:posOffset>
            </wp:positionV>
            <wp:extent cx="1043206" cy="697085"/>
            <wp:effectExtent l="1587" t="0" r="6668" b="6667"/>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43206" cy="697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1" locked="0" layoutInCell="1" allowOverlap="1" wp14:anchorId="1BA24449" wp14:editId="3B2267CE">
            <wp:simplePos x="0" y="0"/>
            <wp:positionH relativeFrom="column">
              <wp:posOffset>3794824</wp:posOffset>
            </wp:positionH>
            <wp:positionV relativeFrom="paragraph">
              <wp:posOffset>-160100</wp:posOffset>
            </wp:positionV>
            <wp:extent cx="1061085" cy="634365"/>
            <wp:effectExtent l="381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61085" cy="634365"/>
                    </a:xfrm>
                    <a:prstGeom prst="rect">
                      <a:avLst/>
                    </a:prstGeom>
                  </pic:spPr>
                </pic:pic>
              </a:graphicData>
            </a:graphic>
            <wp14:sizeRelH relativeFrom="margin">
              <wp14:pctWidth>0</wp14:pctWidth>
            </wp14:sizeRelH>
            <wp14:sizeRelV relativeFrom="margin">
              <wp14:pctHeight>0</wp14:pctHeight>
            </wp14:sizeRelV>
          </wp:anchor>
        </w:drawing>
      </w:r>
      <w:r w:rsidR="00954D2C">
        <w:rPr>
          <w:noProof/>
          <w:lang w:eastAsia="en-GB"/>
        </w:rPr>
        <mc:AlternateContent>
          <mc:Choice Requires="wps">
            <w:drawing>
              <wp:anchor distT="0" distB="0" distL="114300" distR="114300" simplePos="0" relativeHeight="251689984" behindDoc="0" locked="0" layoutInCell="1" allowOverlap="1" wp14:anchorId="31F52806" wp14:editId="250D2E05">
                <wp:simplePos x="0" y="0"/>
                <wp:positionH relativeFrom="column">
                  <wp:posOffset>-43132</wp:posOffset>
                </wp:positionH>
                <wp:positionV relativeFrom="paragraph">
                  <wp:posOffset>-336430</wp:posOffset>
                </wp:positionV>
                <wp:extent cx="3795395" cy="1026543"/>
                <wp:effectExtent l="0" t="0" r="14605" b="2159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0265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rPr>
                                <w:b/>
                              </w:rPr>
                              <w:t xml:space="preserve">Note: </w:t>
                            </w:r>
                            <w:r w:rsidRPr="00702F02">
                              <w:t xml:space="preserve">the dilution of the vinegar/ lemon juice does not affect the calculation however it does affect the intensity of the colour change of the </w:t>
                            </w:r>
                            <w:r w:rsidRPr="00702F02">
                              <w:rPr>
                                <w:rFonts w:cs="ArialMT"/>
                              </w:rPr>
                              <w:t>phenolphthalein</w:t>
                            </w:r>
                            <w:r w:rsidRPr="00702F02">
                              <w:t xml:space="preserve"> </w:t>
                            </w:r>
                            <w:r>
                              <w:t xml:space="preserve">end point. The left hand image is for high water dilution and the right hand for low dilution.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1" type="#_x0000_t202" style="position:absolute;margin-left:-3.4pt;margin-top:-26.5pt;width:298.85pt;height:8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oDngIAANUFAAAOAAAAZHJzL2Uyb0RvYy54bWysVFtv2yAUfp+0/4B4X51716hOlaXqNClq&#10;q7VTnwmGBBVzGJDY2a/fAdtp2kWTOu3FBs53bt+5XF7VpSY74bwCk9P+WY8SYTgUyqxz+uPx5tNn&#10;SnxgpmAajMjpXnh6Nfv44bKyUzGADehCOIJGjJ9WNqebEOw0yzzfiJL5M7DCoFCCK1nAq1tnhWMV&#10;Wi91Nuj1JlkFrrAOuPAeX68bIZ0l+1IKHu6k9CIQnVOMLaSvS99V/GazSzZdO2Y3irdhsH+IomTK&#10;oNODqWsWGNk69YepUnEHHmQ441BmIKXiIuWA2fR7b7J52DArUi5IjrcHmvz/M8tvd/eOqCKnwyEl&#10;hpVYo0dRB/IFajKYRH4q66cIe7AIDDW+Y51Trt4ugT97hGRHmEbBIzryUUtXxj9mSlARS7A/0B7d&#10;cHwcnl+MhxdjSjjK+r3BZDwaRsfZi7p1PnwVUJJ4yKnDuqYQ2G7pQwPtINGbB62KG6V1usReEgvt&#10;yI5hF+jQb42/QmlDqpxOhuNek9tfLKzWJyxgsNpEdyJ1XRtW5KWhIp3CXouI0ea7kMh6YuREjIxz&#10;YQ5xJnRESczoPYot/iWq9yg3eaBG8gwmHJRLZcA1LL2mtnjuiJENvu0M3+QdKQj1qk7tNu5aawXF&#10;HjvLQTOb3vIbhUVeMh/umcNhxJ7BBRPu8CM1YJGgPVGyAffr1HvE44yglJIKhzun/ueWOUGJ/mZw&#10;ei76o1HcBukyGp8P8OKOJatjidmWC8DO6eMqszwdIz7o7igdlE+4h+bRK4qY4eg7p6E7LkKzcnCP&#10;cTGfJxDOv2VhaR4s7wYqtvBj/cScbfs84IjcQrcG2PRNuzfYWB8D820AqdIsRJ4bVlv+cXekaWr3&#10;XFxOx/eEetnGs98AAAD//wMAUEsDBBQABgAIAAAAIQDniJV43gAAAAoBAAAPAAAAZHJzL2Rvd25y&#10;ZXYueG1sTI/BbsIwDIbvk3iHyEjcICmIDrqmCE0aO05jTNoxNKataJyqCaV7+3mn7WRZ/vT7+/Pd&#10;6FoxYB8aTxqShQKBVHrbUKXh9PEy34AI0ZA1rSfU8I0BdsXkITeZ9Xd6x+EYK8EhFDKjoY6xy6QM&#10;ZY3OhIXvkPh28b0zkde+krY3dw53rVwqlUpnGuIPtenwucbyerw5DV6dPm3yNrxKXDVfqkuX15gc&#10;tJ5Nx/0TiIhj/IPhV5/VoWCns7+RDaLVME/ZPPJcr7gTA+ut2oI4M6k2jyCLXP6vUPwAAAD//wMA&#10;UEsBAi0AFAAGAAgAAAAhALaDOJL+AAAA4QEAABMAAAAAAAAAAAAAAAAAAAAAAFtDb250ZW50X1R5&#10;cGVzXS54bWxQSwECLQAUAAYACAAAACEAOP0h/9YAAACUAQAACwAAAAAAAAAAAAAAAAAvAQAAX3Jl&#10;bHMvLnJlbHNQSwECLQAUAAYACAAAACEAzCNqA54CAADVBQAADgAAAAAAAAAAAAAAAAAuAgAAZHJz&#10;L2Uyb0RvYy54bWxQSwECLQAUAAYACAAAACEA54iVeN4AAAAKAQAADwAAAAAAAAAAAAAAAAD4BAAA&#10;ZHJzL2Rvd25yZXYueG1sUEsFBgAAAAAEAAQA8wAAAAMGAAAAAA==&#10;" fillcolor="white [3201]" strokecolor="white [3212]" strokeweight=".5pt">
                <v:path arrowok="t"/>
                <v:textbox>
                  <w:txbxContent>
                    <w:p w:rsidR="002E0ED6" w:rsidRDefault="002E0ED6">
                      <w:r>
                        <w:rPr>
                          <w:b/>
                        </w:rPr>
                        <w:t xml:space="preserve">Note: </w:t>
                      </w:r>
                      <w:r w:rsidRPr="00702F02">
                        <w:t xml:space="preserve">the dilution of the vinegar/ lemon juice does not affect the calculation however it does affect the intensity of the colour change of the </w:t>
                      </w:r>
                      <w:r w:rsidRPr="00702F02">
                        <w:rPr>
                          <w:rFonts w:cs="ArialMT"/>
                        </w:rPr>
                        <w:t>phenolphthalein</w:t>
                      </w:r>
                      <w:r w:rsidRPr="00702F02">
                        <w:t xml:space="preserve"> </w:t>
                      </w:r>
                      <w:r>
                        <w:t xml:space="preserve">end point. The left hand image is for high water dilution and the right hand for low dilution.  </w:t>
                      </w:r>
                    </w:p>
                  </w:txbxContent>
                </v:textbox>
              </v:shape>
            </w:pict>
          </mc:Fallback>
        </mc:AlternateContent>
      </w:r>
    </w:p>
    <w:p w:rsidR="004B63CE" w:rsidRDefault="004B63CE" w:rsidP="000857A7">
      <w:pPr>
        <w:spacing w:after="0"/>
      </w:pPr>
    </w:p>
    <w:p w:rsidR="00DF559D" w:rsidRDefault="00DF559D" w:rsidP="000857A7">
      <w:pPr>
        <w:spacing w:after="0"/>
      </w:pPr>
    </w:p>
    <w:p w:rsidR="00DF559D" w:rsidRDefault="00954D2C" w:rsidP="000857A7">
      <w:pPr>
        <w:spacing w:after="0"/>
        <w:rPr>
          <w:b/>
        </w:rPr>
      </w:pPr>
      <w:r>
        <w:rPr>
          <w:rFonts w:cs="ArialMT"/>
          <w:noProof/>
          <w:lang w:eastAsia="en-GB"/>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187960</wp:posOffset>
                </wp:positionV>
                <wp:extent cx="5743575" cy="3154680"/>
                <wp:effectExtent l="13335" t="5080" r="5715" b="1206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54680"/>
                        </a:xfrm>
                        <a:prstGeom prst="rect">
                          <a:avLst/>
                        </a:prstGeom>
                        <a:solidFill>
                          <a:srgbClr val="FFFFFF"/>
                        </a:solidFill>
                        <a:ln w="9525">
                          <a:solidFill>
                            <a:srgbClr val="00B050"/>
                          </a:solidFill>
                          <a:miter lim="800000"/>
                          <a:headEnd/>
                          <a:tailEnd/>
                        </a:ln>
                      </wps:spPr>
                      <wps:txbx>
                        <w:txbxContent>
                          <w:p w:rsidR="002E0ED6" w:rsidRPr="00D95A33" w:rsidRDefault="002E0ED6" w:rsidP="004B63CE">
                            <w:pPr>
                              <w:spacing w:after="0"/>
                              <w:rPr>
                                <w:rFonts w:cs="ArialMT"/>
                                <w:b/>
                              </w:rPr>
                            </w:pPr>
                            <w:r w:rsidRPr="00D95A33">
                              <w:rPr>
                                <w:rFonts w:cs="ArialMT"/>
                                <w:b/>
                              </w:rPr>
                              <w:t>Lemon Juice Example:</w:t>
                            </w:r>
                          </w:p>
                          <w:p w:rsidR="002E0ED6" w:rsidRDefault="002E0ED6" w:rsidP="004B63CE">
                            <w:pPr>
                              <w:spacing w:after="0"/>
                              <w:rPr>
                                <w:rFonts w:cs="ArialMT"/>
                              </w:rPr>
                            </w:pPr>
                            <w:r w:rsidRPr="00E948AE">
                              <w:rPr>
                                <w:rFonts w:cs="ArialMT"/>
                              </w:rPr>
                              <w:t>2 m</w:t>
                            </w:r>
                            <w:r>
                              <w:rPr>
                                <w:rFonts w:cs="ArialMT"/>
                              </w:rPr>
                              <w:t>L of lemon juice</w:t>
                            </w:r>
                            <w:r w:rsidRPr="00E948AE">
                              <w:rPr>
                                <w:rFonts w:cs="ArialMT"/>
                              </w:rPr>
                              <w:t xml:space="preserve"> in 25 mL</w:t>
                            </w:r>
                            <w:r>
                              <w:rPr>
                                <w:rFonts w:cs="ArialMT"/>
                              </w:rPr>
                              <w:t xml:space="preserve"> distilled water took 28.4</w:t>
                            </w:r>
                            <w:r w:rsidRPr="00E948AE">
                              <w:rPr>
                                <w:rFonts w:cs="ArialMT"/>
                              </w:rPr>
                              <w:t xml:space="preserve"> mL </w:t>
                            </w:r>
                            <w:r>
                              <w:rPr>
                                <w:rFonts w:cs="ArialMT"/>
                              </w:rPr>
                              <w:t xml:space="preserve">of 0.1 M </w:t>
                            </w:r>
                            <w:proofErr w:type="spellStart"/>
                            <w:r w:rsidRPr="00E948AE">
                              <w:rPr>
                                <w:rFonts w:cs="ArialMT"/>
                              </w:rPr>
                              <w:t>NaOH</w:t>
                            </w:r>
                            <w:proofErr w:type="spellEnd"/>
                            <w:r w:rsidRPr="00E948AE">
                              <w:rPr>
                                <w:rFonts w:cs="ArialMT"/>
                              </w:rPr>
                              <w:t xml:space="preserve"> to reach</w:t>
                            </w:r>
                            <w:r>
                              <w:rPr>
                                <w:rFonts w:cs="ArialMT"/>
                              </w:rPr>
                              <w:t xml:space="preserve"> the</w:t>
                            </w:r>
                            <w:r w:rsidRPr="00E948AE">
                              <w:rPr>
                                <w:rFonts w:cs="ArialMT"/>
                              </w:rPr>
                              <w:t xml:space="preserve"> phenolphthalein end point.</w:t>
                            </w:r>
                          </w:p>
                          <w:p w:rsidR="002E0ED6" w:rsidRDefault="002E0ED6" w:rsidP="004B63CE">
                            <w:pPr>
                              <w:spacing w:after="0"/>
                              <w:rPr>
                                <w:rFonts w:cs="ArialMT"/>
                              </w:rPr>
                            </w:pPr>
                            <w:r>
                              <w:rPr>
                                <w:rFonts w:cs="ArialMT"/>
                              </w:rPr>
                              <w:t>3NaOH + C</w:t>
                            </w:r>
                            <w:r>
                              <w:rPr>
                                <w:rFonts w:cs="ArialMT"/>
                                <w:vertAlign w:val="subscript"/>
                              </w:rPr>
                              <w:t>6</w:t>
                            </w:r>
                            <w:r>
                              <w:rPr>
                                <w:rFonts w:cs="ArialMT"/>
                              </w:rPr>
                              <w:t>H</w:t>
                            </w:r>
                            <w:r>
                              <w:rPr>
                                <w:rFonts w:cs="ArialMT"/>
                                <w:vertAlign w:val="subscript"/>
                              </w:rPr>
                              <w:t>8</w:t>
                            </w:r>
                            <w:r>
                              <w:rPr>
                                <w:rFonts w:cs="ArialMT"/>
                              </w:rPr>
                              <w:t>O</w:t>
                            </w:r>
                            <w:r>
                              <w:rPr>
                                <w:rFonts w:cs="ArialMT"/>
                                <w:vertAlign w:val="subscript"/>
                              </w:rPr>
                              <w:t>7</w:t>
                            </w:r>
                            <w:r>
                              <w:rPr>
                                <w:rFonts w:cs="ArialMT"/>
                              </w:rPr>
                              <w:t xml:space="preserve"> </w:t>
                            </w:r>
                            <w:r>
                              <w:rPr>
                                <w:rFonts w:cs="ArialMT"/>
                                <w:noProof/>
                                <w:lang w:eastAsia="en-GB"/>
                              </w:rPr>
                              <w:drawing>
                                <wp:inline distT="0" distB="0" distL="0" distR="0" wp14:anchorId="218195CF" wp14:editId="035CF660">
                                  <wp:extent cx="3238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C</w:t>
                            </w:r>
                            <w:r>
                              <w:rPr>
                                <w:rFonts w:cs="ArialMT"/>
                                <w:vertAlign w:val="subscript"/>
                              </w:rPr>
                              <w:t>6</w:t>
                            </w:r>
                            <w:r>
                              <w:rPr>
                                <w:rFonts w:cs="ArialMT"/>
                              </w:rPr>
                              <w:t>H</w:t>
                            </w:r>
                            <w:r>
                              <w:rPr>
                                <w:rFonts w:cs="ArialMT"/>
                                <w:vertAlign w:val="subscript"/>
                              </w:rPr>
                              <w:t>5</w:t>
                            </w:r>
                            <w:r>
                              <w:rPr>
                                <w:rFonts w:cs="ArialMT"/>
                              </w:rPr>
                              <w:t>O</w:t>
                            </w:r>
                            <w:r>
                              <w:rPr>
                                <w:rFonts w:cs="ArialMT"/>
                                <w:vertAlign w:val="subscript"/>
                              </w:rPr>
                              <w:t>7</w:t>
                            </w:r>
                            <w:r>
                              <w:rPr>
                                <w:rFonts w:cs="ArialMT"/>
                              </w:rPr>
                              <w:t>Na</w:t>
                            </w:r>
                            <w:r>
                              <w:rPr>
                                <w:rFonts w:cs="ArialMT"/>
                                <w:vertAlign w:val="subscript"/>
                              </w:rPr>
                              <w:t>3</w:t>
                            </w:r>
                            <w:r>
                              <w:rPr>
                                <w:rFonts w:cs="ArialMT"/>
                              </w:rPr>
                              <w:t xml:space="preserve"> + 3H</w:t>
                            </w:r>
                            <w:r>
                              <w:rPr>
                                <w:rFonts w:cs="ArialMT"/>
                                <w:vertAlign w:val="subscript"/>
                              </w:rPr>
                              <w:t>2</w:t>
                            </w:r>
                            <w:r>
                              <w:rPr>
                                <w:rFonts w:cs="ArialMT"/>
                              </w:rPr>
                              <w:t xml:space="preserve">O   </w:t>
                            </w:r>
                          </w:p>
                          <w:p w:rsidR="002E0ED6" w:rsidRPr="00366EF6" w:rsidRDefault="002E0ED6" w:rsidP="004B63CE">
                            <w:pPr>
                              <w:spacing w:after="0"/>
                              <w:rPr>
                                <w:rFonts w:cs="ArialMT"/>
                              </w:rPr>
                            </w:pPr>
                            <w:r>
                              <w:rPr>
                                <w:rFonts w:cs="ArialMT"/>
                              </w:rPr>
                              <w:t xml:space="preserve"> </w:t>
                            </w:r>
                          </w:p>
                          <w:p w:rsidR="002E0ED6" w:rsidRDefault="002E0ED6" w:rsidP="004B63C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28.4 ×0.1</m:t>
                                  </m:r>
                                </m:num>
                                <m:den>
                                  <m:r>
                                    <w:rPr>
                                      <w:rFonts w:ascii="Cambria Math" w:hAnsi="Cambria Math" w:cs="ArialMT"/>
                                    </w:rPr>
                                    <m:t>1000</m:t>
                                  </m:r>
                                </m:den>
                              </m:f>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=1.42 mold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4B63CE">
                            <w:pPr>
                              <w:spacing w:after="0"/>
                              <w:rPr>
                                <w:rFonts w:cs="ArialMT"/>
                              </w:rPr>
                            </w:pPr>
                          </w:p>
                          <w:p w:rsidR="002E0ED6" w:rsidRDefault="002E0ED6" w:rsidP="004B63CE">
                            <w:pPr>
                              <w:spacing w:after="0"/>
                              <w:rPr>
                                <w:rFonts w:cs="ArialMT"/>
                              </w:rPr>
                            </w:pPr>
                            <w:r>
                              <w:rPr>
                                <w:rFonts w:cs="ArialMT"/>
                              </w:rPr>
                              <w:t>It is not possible to check the molarity of citric acid as the acid content varies widely between lemons; consequently there is no indication of the acidity content on the lemon juice bottle.</w:t>
                            </w:r>
                          </w:p>
                          <w:p w:rsidR="002E0ED6" w:rsidRDefault="002E0ED6" w:rsidP="004B63CE">
                            <w:pPr>
                              <w:spacing w:after="0"/>
                              <w:rPr>
                                <w:rFonts w:cs="ArialMT"/>
                              </w:rPr>
                            </w:pPr>
                          </w:p>
                          <w:p w:rsidR="002E0ED6" w:rsidRDefault="002E0ED6" w:rsidP="004B63CE">
                            <w:pPr>
                              <w:spacing w:after="0"/>
                              <w:rPr>
                                <w:rFonts w:cs="ArialMT"/>
                              </w:rPr>
                            </w:pPr>
                            <w:r>
                              <w:rPr>
                                <w:rFonts w:cs="ArialMT"/>
                              </w:rPr>
                              <w:t xml:space="preserve">We assume that citric acid acts as a </w:t>
                            </w:r>
                            <w:proofErr w:type="spellStart"/>
                            <w:r>
                              <w:rPr>
                                <w:rFonts w:cs="ArialMT"/>
                              </w:rPr>
                              <w:t>triprotic</w:t>
                            </w:r>
                            <w:proofErr w:type="spellEnd"/>
                            <w:r>
                              <w:rPr>
                                <w:rFonts w:cs="ArialMT"/>
                              </w:rPr>
                              <w:t xml:space="preserve"> acid forming sodium </w:t>
                            </w:r>
                            <w:proofErr w:type="spellStart"/>
                            <w:r>
                              <w:rPr>
                                <w:rFonts w:cs="ArialMT"/>
                              </w:rPr>
                              <w:t>tricitrate</w:t>
                            </w:r>
                            <w:proofErr w:type="spellEnd"/>
                            <w:r>
                              <w:rPr>
                                <w:rFonts w:cs="ArialMT"/>
                              </w:rPr>
                              <w:t>.  In reality the species is in equilibrium.  Similarly we assume that the acidity is only due to citric acid and that other natural acids are negligible e.g. ascorbic acid</w:t>
                            </w: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366EF6" w:rsidRDefault="002E0ED6" w:rsidP="004B63CE">
                            <w:pPr>
                              <w:spacing w:after="0"/>
                              <w:rPr>
                                <w:rFonts w:cs="ArialMT"/>
                              </w:rPr>
                            </w:pPr>
                            <w:r>
                              <w:rPr>
                                <w:rFonts w:cs="ArialMT"/>
                              </w:rPr>
                              <w:t xml:space="preserve"> </w:t>
                            </w:r>
                          </w:p>
                          <w:p w:rsidR="002E0ED6" w:rsidRPr="00E948AE" w:rsidRDefault="002E0ED6" w:rsidP="004B63CE">
                            <w:pPr>
                              <w:spacing w:after="0"/>
                              <w:rPr>
                                <w:rFonts w:cs="ArialMT"/>
                              </w:rPr>
                            </w:pPr>
                          </w:p>
                          <w:p w:rsidR="002E0ED6" w:rsidRDefault="002E0ED6" w:rsidP="004B63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pt;margin-top:14.8pt;width:452.25pt;height:24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4VNAIAAFkEAAAOAAAAZHJzL2Uyb0RvYy54bWysVNuO2yAQfa/Uf0C8N3YuTrJWnNVutqkq&#10;bS/Sbj8AYxyjYoYCiZ1+/Q44SdOt+lLVD4hh4HDmnMGr275V5CCsk6ALOh6llAjNoZJ6V9Bvz9t3&#10;S0qcZ7piCrQo6FE4ert++2bVmVxMoAFVCUsQRLu8MwVtvDd5kjjeiJa5ERihMVmDbZnH0O6SyrIO&#10;0VuVTNJ0nnRgK2OBC+dw9WFI0nXEr2vB/Ze6dsITVVDk5uNo41iGMVmvWL6zzDSSn2iwf2DRMqnx&#10;0gvUA/OM7K38A6qV3IKD2o84tAnUteQi1oDVjNNX1Tw1zIhYC4rjzEUm9/9g+efDV0tkVdApyqNZ&#10;ix49i96Te+jJMsjTGZfjrieD+3yPy2hzLNWZR+DfHdGwaZjeiTtroWsEq5DeOJxMro4OOC6AlN0n&#10;qPAatvcQgfratkE7VIMgOvI4XqwJVDguZovZNFtklHDMTcfZbL6M5iUsPx831vkPAloSJgW16H2E&#10;Z4dH5wMdlp+3hNscKFltpVIxsLtyoyw5MOyTbfxiBa+2KU26gt5kk2xQ4K8QaXqfZmeCv93USo8N&#10;r2Rb0GUavqEFg27vdRXb0TOphjlSVvokZNBuUNH3ZR8tm5/9KaE6orIWhv7G94iTBuxPSjrs7YK6&#10;H3tmBSXqo0Z3bsazWXgMMZhliwkG9jpTXmeY5ghVUE/JMN344QHtjZW7Bm8a+kHDHTpay6h1sH5g&#10;daKP/RstOL218ECu47jr1x9h/QIAAP//AwBQSwMEFAAGAAgAAAAhACBbFiThAAAACQEAAA8AAABk&#10;cnMvZG93bnJldi54bWxMj0FLw0AQhe+C/2EZwYu0m26btInZlKDoqSCtRfC2zY5JaHY3ZLdN/PeO&#10;Jz0O7/G9b/LtZDp2xcG3zkpYzCNgaCunW1tLOL6/zDbAfFBWq85ZlPCNHrbF7U2uMu1Gu8frIdSM&#10;INZnSkITQp9x7qsGjfJz16Ol7MsNRgU6h5rrQY0ENx0XUZRwo1pLC43q8anB6ny4GAliWYnP9fmh&#10;HNXbc7nc7z7iVxRS3t9N5SOwgFP4K8OvPqlDQU4nd7Has07CLF5Rk1hpAozyTZougJ0kxCJZAS9y&#10;/v+D4gcAAP//AwBQSwECLQAUAAYACAAAACEAtoM4kv4AAADhAQAAEwAAAAAAAAAAAAAAAAAAAAAA&#10;W0NvbnRlbnRfVHlwZXNdLnhtbFBLAQItABQABgAIAAAAIQA4/SH/1gAAAJQBAAALAAAAAAAAAAAA&#10;AAAAAC8BAABfcmVscy8ucmVsc1BLAQItABQABgAIAAAAIQCBUL4VNAIAAFkEAAAOAAAAAAAAAAAA&#10;AAAAAC4CAABkcnMvZTJvRG9jLnhtbFBLAQItABQABgAIAAAAIQAgWxYk4QAAAAkBAAAPAAAAAAAA&#10;AAAAAAAAAI4EAABkcnMvZG93bnJldi54bWxQSwUGAAAAAAQABADzAAAAnAUAAAAA&#10;" strokecolor="#00b050">
                <v:textbox>
                  <w:txbxContent>
                    <w:p w:rsidR="002E0ED6" w:rsidRPr="00D95A33" w:rsidRDefault="002E0ED6" w:rsidP="004B63CE">
                      <w:pPr>
                        <w:spacing w:after="0"/>
                        <w:rPr>
                          <w:rFonts w:cs="ArialMT"/>
                          <w:b/>
                        </w:rPr>
                      </w:pPr>
                      <w:r w:rsidRPr="00D95A33">
                        <w:rPr>
                          <w:rFonts w:cs="ArialMT"/>
                          <w:b/>
                        </w:rPr>
                        <w:t>Lemon Juice Example:</w:t>
                      </w:r>
                    </w:p>
                    <w:p w:rsidR="002E0ED6" w:rsidRDefault="002E0ED6" w:rsidP="004B63CE">
                      <w:pPr>
                        <w:spacing w:after="0"/>
                        <w:rPr>
                          <w:rFonts w:cs="ArialMT"/>
                        </w:rPr>
                      </w:pPr>
                      <w:r w:rsidRPr="00E948AE">
                        <w:rPr>
                          <w:rFonts w:cs="ArialMT"/>
                        </w:rPr>
                        <w:t>2 m</w:t>
                      </w:r>
                      <w:r>
                        <w:rPr>
                          <w:rFonts w:cs="ArialMT"/>
                        </w:rPr>
                        <w:t>L of lemon juice</w:t>
                      </w:r>
                      <w:r w:rsidRPr="00E948AE">
                        <w:rPr>
                          <w:rFonts w:cs="ArialMT"/>
                        </w:rPr>
                        <w:t xml:space="preserve"> in 25 mL</w:t>
                      </w:r>
                      <w:r>
                        <w:rPr>
                          <w:rFonts w:cs="ArialMT"/>
                        </w:rPr>
                        <w:t xml:space="preserve"> distilled water took 28.4</w:t>
                      </w:r>
                      <w:r w:rsidRPr="00E948AE">
                        <w:rPr>
                          <w:rFonts w:cs="ArialMT"/>
                        </w:rPr>
                        <w:t xml:space="preserve"> mL </w:t>
                      </w:r>
                      <w:r>
                        <w:rPr>
                          <w:rFonts w:cs="ArialMT"/>
                        </w:rPr>
                        <w:t xml:space="preserve">of 0.1 M </w:t>
                      </w:r>
                      <w:r w:rsidRPr="00E948AE">
                        <w:rPr>
                          <w:rFonts w:cs="ArialMT"/>
                        </w:rPr>
                        <w:t>NaOH to reach</w:t>
                      </w:r>
                      <w:r>
                        <w:rPr>
                          <w:rFonts w:cs="ArialMT"/>
                        </w:rPr>
                        <w:t xml:space="preserve"> the</w:t>
                      </w:r>
                      <w:r w:rsidRPr="00E948AE">
                        <w:rPr>
                          <w:rFonts w:cs="ArialMT"/>
                        </w:rPr>
                        <w:t xml:space="preserve"> phenolphthalein end point.</w:t>
                      </w:r>
                    </w:p>
                    <w:p w:rsidR="002E0ED6" w:rsidRDefault="002E0ED6" w:rsidP="004B63CE">
                      <w:pPr>
                        <w:spacing w:after="0"/>
                        <w:rPr>
                          <w:rFonts w:cs="ArialMT"/>
                        </w:rPr>
                      </w:pPr>
                      <w:r>
                        <w:rPr>
                          <w:rFonts w:cs="ArialMT"/>
                        </w:rPr>
                        <w:t>3NaOH + C</w:t>
                      </w:r>
                      <w:r>
                        <w:rPr>
                          <w:rFonts w:cs="ArialMT"/>
                          <w:vertAlign w:val="subscript"/>
                        </w:rPr>
                        <w:t>6</w:t>
                      </w:r>
                      <w:r>
                        <w:rPr>
                          <w:rFonts w:cs="ArialMT"/>
                        </w:rPr>
                        <w:t>H</w:t>
                      </w:r>
                      <w:r>
                        <w:rPr>
                          <w:rFonts w:cs="ArialMT"/>
                          <w:vertAlign w:val="subscript"/>
                        </w:rPr>
                        <w:t>8</w:t>
                      </w:r>
                      <w:r>
                        <w:rPr>
                          <w:rFonts w:cs="ArialMT"/>
                        </w:rPr>
                        <w:t>O</w:t>
                      </w:r>
                      <w:r>
                        <w:rPr>
                          <w:rFonts w:cs="ArialMT"/>
                          <w:vertAlign w:val="subscript"/>
                        </w:rPr>
                        <w:t>7</w:t>
                      </w:r>
                      <w:r>
                        <w:rPr>
                          <w:rFonts w:cs="ArialMT"/>
                        </w:rPr>
                        <w:t xml:space="preserve"> </w:t>
                      </w:r>
                      <w:r>
                        <w:rPr>
                          <w:rFonts w:cs="ArialMT"/>
                          <w:noProof/>
                          <w:lang w:eastAsia="en-GB"/>
                        </w:rPr>
                        <w:drawing>
                          <wp:inline distT="0" distB="0" distL="0" distR="0" wp14:anchorId="218195CF" wp14:editId="035CF660">
                            <wp:extent cx="3238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C</w:t>
                      </w:r>
                      <w:r>
                        <w:rPr>
                          <w:rFonts w:cs="ArialMT"/>
                          <w:vertAlign w:val="subscript"/>
                        </w:rPr>
                        <w:t>6</w:t>
                      </w:r>
                      <w:r>
                        <w:rPr>
                          <w:rFonts w:cs="ArialMT"/>
                        </w:rPr>
                        <w:t>H</w:t>
                      </w:r>
                      <w:r>
                        <w:rPr>
                          <w:rFonts w:cs="ArialMT"/>
                          <w:vertAlign w:val="subscript"/>
                        </w:rPr>
                        <w:t>5</w:t>
                      </w:r>
                      <w:r>
                        <w:rPr>
                          <w:rFonts w:cs="ArialMT"/>
                        </w:rPr>
                        <w:t>O</w:t>
                      </w:r>
                      <w:r>
                        <w:rPr>
                          <w:rFonts w:cs="ArialMT"/>
                          <w:vertAlign w:val="subscript"/>
                        </w:rPr>
                        <w:t>7</w:t>
                      </w:r>
                      <w:r>
                        <w:rPr>
                          <w:rFonts w:cs="ArialMT"/>
                        </w:rPr>
                        <w:t>Na</w:t>
                      </w:r>
                      <w:r>
                        <w:rPr>
                          <w:rFonts w:cs="ArialMT"/>
                          <w:vertAlign w:val="subscript"/>
                        </w:rPr>
                        <w:t>3</w:t>
                      </w:r>
                      <w:r>
                        <w:rPr>
                          <w:rFonts w:cs="ArialMT"/>
                        </w:rPr>
                        <w:t xml:space="preserve"> + 3H</w:t>
                      </w:r>
                      <w:r>
                        <w:rPr>
                          <w:rFonts w:cs="ArialMT"/>
                          <w:vertAlign w:val="subscript"/>
                        </w:rPr>
                        <w:t>2</w:t>
                      </w:r>
                      <w:r>
                        <w:rPr>
                          <w:rFonts w:cs="ArialMT"/>
                        </w:rPr>
                        <w:t xml:space="preserve">O   </w:t>
                      </w:r>
                    </w:p>
                    <w:p w:rsidR="002E0ED6" w:rsidRPr="00366EF6" w:rsidRDefault="002E0ED6" w:rsidP="004B63CE">
                      <w:pPr>
                        <w:spacing w:after="0"/>
                        <w:rPr>
                          <w:rFonts w:cs="ArialMT"/>
                        </w:rPr>
                      </w:pPr>
                      <w:r>
                        <w:rPr>
                          <w:rFonts w:cs="ArialMT"/>
                        </w:rPr>
                        <w:t xml:space="preserve"> </w:t>
                      </w:r>
                    </w:p>
                    <w:p w:rsidR="002E0ED6" w:rsidRDefault="002E0ED6" w:rsidP="004B63CE">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NaOH</m:t>
                            </m:r>
                          </m:e>
                        </m:d>
                        <m:r>
                          <w:rPr>
                            <w:rFonts w:ascii="Cambria Math" w:hAnsi="Cambria Math" w:cs="ArialMT"/>
                          </w:rPr>
                          <m:t>=</m:t>
                        </m:r>
                        <m:f>
                          <m:fPr>
                            <m:ctrlPr>
                              <w:rPr>
                                <w:rFonts w:ascii="Cambria Math" w:hAnsi="Cambria Math" w:cs="ArialMT"/>
                                <w:i/>
                              </w:rPr>
                            </m:ctrlPr>
                          </m:fPr>
                          <m:num>
                            <m:r>
                              <w:rPr>
                                <w:rFonts w:ascii="Cambria Math" w:hAnsi="Cambria Math" w:cs="ArialMT"/>
                              </w:rPr>
                              <m:t>28.4 ×0.1</m:t>
                            </m:r>
                          </m:num>
                          <m:den>
                            <m:r>
                              <w:rPr>
                                <w:rFonts w:ascii="Cambria Math" w:hAnsi="Cambria Math" w:cs="ArialMT"/>
                              </w:rPr>
                              <m:t>1000</m:t>
                            </m:r>
                          </m:den>
                        </m:f>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=0.00284 mol</m:t>
                        </m:r>
                      </m:oMath>
                      <w:r w:rsidRPr="00366EF6">
                        <w:rPr>
                          <w:rFonts w:cs="ArialMT"/>
                        </w:rPr>
                        <w:t xml:space="preserve"> </w:t>
                      </w:r>
                    </w:p>
                    <w:p w:rsidR="002E0ED6" w:rsidRDefault="002E0ED6" w:rsidP="004B63CE">
                      <w:pPr>
                        <w:spacing w:after="0"/>
                        <w:rPr>
                          <w:rFonts w:cs="ArialMT"/>
                        </w:rPr>
                      </w:pPr>
                      <w:r>
                        <w:rPr>
                          <w:rFonts w:cs="ArialMT"/>
                        </w:rPr>
                        <w:t xml:space="preserve">Therefore: </w:t>
                      </w:r>
                      <m:oMath>
                        <m:r>
                          <w:rPr>
                            <w:rFonts w:ascii="Cambria Math" w:hAnsi="Cambria Math" w:cs="ArialMT"/>
                          </w:rPr>
                          <m:t>c</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C</m:t>
                                </m:r>
                              </m:e>
                              <m:sub>
                                <m:r>
                                  <w:rPr>
                                    <w:rFonts w:ascii="Cambria Math" w:hAnsi="Cambria Math" w:cs="ArialMT"/>
                                  </w:rPr>
                                  <m:t>6</m:t>
                                </m:r>
                              </m:sub>
                            </m:sSub>
                            <m:sSub>
                              <m:sSubPr>
                                <m:ctrlPr>
                                  <w:rPr>
                                    <w:rFonts w:ascii="Cambria Math" w:hAnsi="Cambria Math" w:cs="ArialMT"/>
                                    <w:i/>
                                  </w:rPr>
                                </m:ctrlPr>
                              </m:sSubPr>
                              <m:e>
                                <m:r>
                                  <w:rPr>
                                    <w:rFonts w:ascii="Cambria Math" w:hAnsi="Cambria Math" w:cs="ArialMT"/>
                                  </w:rPr>
                                  <m:t>H</m:t>
                                </m:r>
                              </m:e>
                              <m:sub>
                                <m:r>
                                  <w:rPr>
                                    <w:rFonts w:ascii="Cambria Math" w:hAnsi="Cambria Math" w:cs="ArialMT"/>
                                  </w:rPr>
                                  <m:t>8</m:t>
                                </m:r>
                              </m:sub>
                            </m:sSub>
                            <m:sSub>
                              <m:sSubPr>
                                <m:ctrlPr>
                                  <w:rPr>
                                    <w:rFonts w:ascii="Cambria Math" w:hAnsi="Cambria Math" w:cs="ArialMT"/>
                                    <w:i/>
                                  </w:rPr>
                                </m:ctrlPr>
                              </m:sSubPr>
                              <m:e>
                                <m:r>
                                  <w:rPr>
                                    <w:rFonts w:ascii="Cambria Math" w:hAnsi="Cambria Math" w:cs="ArialMT"/>
                                  </w:rPr>
                                  <m:t>O</m:t>
                                </m:r>
                              </m:e>
                              <m:sub>
                                <m:r>
                                  <w:rPr>
                                    <w:rFonts w:ascii="Cambria Math" w:hAnsi="Cambria Math" w:cs="ArialMT"/>
                                  </w:rPr>
                                  <m:t>7</m:t>
                                </m:r>
                              </m:sub>
                            </m:sSub>
                          </m:e>
                        </m:d>
                        <m:r>
                          <w:rPr>
                            <w:rFonts w:ascii="Cambria Math" w:hAnsi="Cambria Math" w:cs="ArialMT"/>
                          </w:rPr>
                          <m:t>=</m:t>
                        </m:r>
                        <m:f>
                          <m:fPr>
                            <m:ctrlPr>
                              <w:rPr>
                                <w:rFonts w:ascii="Cambria Math" w:hAnsi="Cambria Math" w:cs="ArialMT"/>
                                <w:i/>
                              </w:rPr>
                            </m:ctrlPr>
                          </m:fPr>
                          <m:num>
                            <m:r>
                              <w:rPr>
                                <w:rFonts w:ascii="Cambria Math" w:hAnsi="Cambria Math" w:cs="ArialMT"/>
                              </w:rPr>
                              <m:t>n×1000</m:t>
                            </m:r>
                          </m:num>
                          <m:den>
                            <m:r>
                              <w:rPr>
                                <w:rFonts w:ascii="Cambria Math" w:hAnsi="Cambria Math" w:cs="ArialMT"/>
                              </w:rPr>
                              <m:t>v</m:t>
                            </m:r>
                          </m:den>
                        </m:f>
                        <m:r>
                          <w:rPr>
                            <w:rFonts w:ascii="Cambria Math" w:hAnsi="Cambria Math" w:cs="ArialMT"/>
                          </w:rPr>
                          <m:t>=1.42 mold</m:t>
                        </m:r>
                        <m:sSup>
                          <m:sSupPr>
                            <m:ctrlPr>
                              <w:rPr>
                                <w:rFonts w:ascii="Cambria Math" w:hAnsi="Cambria Math" w:cs="ArialMT"/>
                                <w:i/>
                              </w:rPr>
                            </m:ctrlPr>
                          </m:sSupPr>
                          <m:e>
                            <m:r>
                              <w:rPr>
                                <w:rFonts w:ascii="Cambria Math" w:hAnsi="Cambria Math" w:cs="ArialMT"/>
                              </w:rPr>
                              <m:t>m</m:t>
                            </m:r>
                          </m:e>
                          <m:sup>
                            <m:r>
                              <w:rPr>
                                <w:rFonts w:ascii="Cambria Math" w:hAnsi="Cambria Math" w:cs="ArialMT"/>
                              </w:rPr>
                              <m:t>-3</m:t>
                            </m:r>
                          </m:sup>
                        </m:sSup>
                      </m:oMath>
                    </w:p>
                    <w:p w:rsidR="002E0ED6" w:rsidRDefault="002E0ED6" w:rsidP="004B63CE">
                      <w:pPr>
                        <w:spacing w:after="0"/>
                        <w:rPr>
                          <w:rFonts w:cs="ArialMT"/>
                        </w:rPr>
                      </w:pPr>
                    </w:p>
                    <w:p w:rsidR="002E0ED6" w:rsidRDefault="002E0ED6" w:rsidP="004B63CE">
                      <w:pPr>
                        <w:spacing w:after="0"/>
                        <w:rPr>
                          <w:rFonts w:cs="ArialMT"/>
                        </w:rPr>
                      </w:pPr>
                      <w:r>
                        <w:rPr>
                          <w:rFonts w:cs="ArialMT"/>
                        </w:rPr>
                        <w:t>It is not possible to check the molarity of citric acid as the acid content varies widely between lemons; consequently there is no indication of the acidity content on the lemon juice bottle.</w:t>
                      </w:r>
                    </w:p>
                    <w:p w:rsidR="002E0ED6" w:rsidRDefault="002E0ED6" w:rsidP="004B63CE">
                      <w:pPr>
                        <w:spacing w:after="0"/>
                        <w:rPr>
                          <w:rFonts w:cs="ArialMT"/>
                        </w:rPr>
                      </w:pPr>
                    </w:p>
                    <w:p w:rsidR="002E0ED6" w:rsidRDefault="002E0ED6" w:rsidP="004B63CE">
                      <w:pPr>
                        <w:spacing w:after="0"/>
                        <w:rPr>
                          <w:rFonts w:cs="ArialMT"/>
                        </w:rPr>
                      </w:pPr>
                      <w:r>
                        <w:rPr>
                          <w:rFonts w:cs="ArialMT"/>
                        </w:rPr>
                        <w:t>We assume that citric acid acts as a triprotic acid forming sodium tricitrate.  In reality the species is in equilibrium.  Similarly we assume that the acidity is only due to citric acid and that other natural acids are negligible e.g. ascorbic acid</w:t>
                      </w: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6272AB" w:rsidRDefault="002E0ED6" w:rsidP="004B63CE">
                      <w:pPr>
                        <w:spacing w:after="0"/>
                        <w:rPr>
                          <w:rFonts w:eastAsiaTheme="minorEastAsia" w:cs="ArialMT"/>
                        </w:rPr>
                      </w:pPr>
                    </w:p>
                    <w:p w:rsidR="002E0ED6" w:rsidRPr="00366EF6" w:rsidRDefault="002E0ED6" w:rsidP="004B63CE">
                      <w:pPr>
                        <w:spacing w:after="0"/>
                        <w:rPr>
                          <w:rFonts w:cs="ArialMT"/>
                        </w:rPr>
                      </w:pPr>
                      <w:r>
                        <w:rPr>
                          <w:rFonts w:cs="ArialMT"/>
                        </w:rPr>
                        <w:t xml:space="preserve"> </w:t>
                      </w:r>
                    </w:p>
                    <w:p w:rsidR="002E0ED6" w:rsidRPr="00E948AE" w:rsidRDefault="002E0ED6" w:rsidP="004B63CE">
                      <w:pPr>
                        <w:spacing w:after="0"/>
                        <w:rPr>
                          <w:rFonts w:cs="ArialMT"/>
                        </w:rPr>
                      </w:pPr>
                    </w:p>
                    <w:p w:rsidR="002E0ED6" w:rsidRDefault="002E0ED6" w:rsidP="004B63CE"/>
                  </w:txbxContent>
                </v:textbox>
              </v:shape>
            </w:pict>
          </mc:Fallback>
        </mc:AlternateContent>
      </w: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4B63CE" w:rsidRDefault="004B63CE" w:rsidP="000857A7">
      <w:pPr>
        <w:spacing w:after="0"/>
        <w:rPr>
          <w:b/>
        </w:rPr>
      </w:pPr>
    </w:p>
    <w:p w:rsidR="00D95A33" w:rsidRPr="00D95A33" w:rsidRDefault="00D95A33" w:rsidP="000857A7">
      <w:pPr>
        <w:spacing w:after="0"/>
      </w:pPr>
      <w:r w:rsidRPr="00D95A33">
        <w:rPr>
          <w:b/>
        </w:rPr>
        <w:t>Note:</w:t>
      </w:r>
      <w:r>
        <w:t xml:space="preserve"> </w:t>
      </w:r>
      <w:r w:rsidRPr="00D95A33">
        <w:t>The stoichiometry of the above citric acid example may act as a source of confusion for the students.</w:t>
      </w:r>
      <w:r>
        <w:t xml:space="preserve"> </w:t>
      </w:r>
      <w:r w:rsidR="00B159A7">
        <w:t xml:space="preserve">Remember the amount of </w:t>
      </w:r>
      <w:proofErr w:type="spellStart"/>
      <w:r w:rsidR="00B159A7">
        <w:t>NaOH</w:t>
      </w:r>
      <w:proofErr w:type="spellEnd"/>
      <w:r w:rsidR="00B159A7">
        <w:t xml:space="preserve"> needed for neutralisation equals the number of moles of acid.  The stoichiometry is ignored!</w:t>
      </w:r>
    </w:p>
    <w:p w:rsidR="00DF559D" w:rsidRDefault="00DF559D" w:rsidP="000857A7">
      <w:pPr>
        <w:spacing w:after="0"/>
        <w:rPr>
          <w:b/>
        </w:rPr>
      </w:pPr>
    </w:p>
    <w:p w:rsidR="00441CD2" w:rsidRDefault="00441CD2" w:rsidP="003D4929">
      <w:pPr>
        <w:pStyle w:val="ListParagraph"/>
        <w:numPr>
          <w:ilvl w:val="0"/>
          <w:numId w:val="2"/>
        </w:numPr>
        <w:spacing w:after="0"/>
      </w:pPr>
      <w:r>
        <w:t>Either synt</w:t>
      </w:r>
      <w:r w:rsidR="00090CF3">
        <w:t>hetic sodium carbonate or washing</w:t>
      </w:r>
      <w:r>
        <w:t xml:space="preserve"> soda can be used as the carbonate.</w:t>
      </w:r>
    </w:p>
    <w:p w:rsidR="00441CD2" w:rsidRDefault="00090CF3" w:rsidP="003D4929">
      <w:pPr>
        <w:spacing w:after="0"/>
        <w:ind w:left="405"/>
      </w:pPr>
      <w:r>
        <w:t>Washing</w:t>
      </w:r>
      <w:r w:rsidR="00441CD2">
        <w:t xml:space="preserve"> soda is not pure sodium carbonate, and its percentage by mass can be worked out by titration.</w:t>
      </w:r>
      <w:r w:rsidR="00963CD2">
        <w:t xml:space="preserve">  Students can al</w:t>
      </w:r>
      <w:r w:rsidR="003555E2">
        <w:t xml:space="preserve">so practise a reverse titration where the </w:t>
      </w:r>
      <w:r w:rsidR="003555E2" w:rsidRPr="00702F02">
        <w:rPr>
          <w:rFonts w:cs="ArialMT"/>
        </w:rPr>
        <w:t>phenolphthalein</w:t>
      </w:r>
      <w:r w:rsidR="003555E2">
        <w:t xml:space="preserve"> </w:t>
      </w:r>
      <w:r w:rsidR="000175B4">
        <w:t xml:space="preserve">colour change is from </w:t>
      </w:r>
      <w:r w:rsidR="003555E2">
        <w:t>pink to colourless.</w:t>
      </w:r>
    </w:p>
    <w:p w:rsidR="00441CD2" w:rsidRDefault="00954D2C" w:rsidP="000857A7">
      <w:pPr>
        <w:spacing w:after="0"/>
      </w:pPr>
      <w:r>
        <w:rPr>
          <w:rFonts w:cs="ArialMT"/>
          <w:noProof/>
          <w:lang w:eastAsia="en-GB"/>
        </w:rPr>
        <mc:AlternateContent>
          <mc:Choice Requires="wps">
            <w:drawing>
              <wp:anchor distT="0" distB="0" distL="114300" distR="114300" simplePos="0" relativeHeight="251678720" behindDoc="0" locked="0" layoutInCell="1" allowOverlap="1">
                <wp:simplePos x="0" y="0"/>
                <wp:positionH relativeFrom="column">
                  <wp:posOffset>-38100</wp:posOffset>
                </wp:positionH>
                <wp:positionV relativeFrom="paragraph">
                  <wp:posOffset>85090</wp:posOffset>
                </wp:positionV>
                <wp:extent cx="5743575" cy="3629025"/>
                <wp:effectExtent l="9525" t="9525" r="9525" b="952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629025"/>
                        </a:xfrm>
                        <a:prstGeom prst="rect">
                          <a:avLst/>
                        </a:prstGeom>
                        <a:solidFill>
                          <a:srgbClr val="FFFFFF"/>
                        </a:solidFill>
                        <a:ln w="9525">
                          <a:solidFill>
                            <a:srgbClr val="00B050"/>
                          </a:solidFill>
                          <a:miter lim="800000"/>
                          <a:headEnd/>
                          <a:tailEnd/>
                        </a:ln>
                      </wps:spPr>
                      <wps:txbx>
                        <w:txbxContent>
                          <w:p w:rsidR="002E0ED6" w:rsidRPr="00D95A33" w:rsidRDefault="002E0ED6" w:rsidP="00441CD2">
                            <w:pPr>
                              <w:spacing w:after="0"/>
                              <w:rPr>
                                <w:rFonts w:cs="ArialMT"/>
                                <w:b/>
                              </w:rPr>
                            </w:pPr>
                            <w:r>
                              <w:rPr>
                                <w:rFonts w:cs="ArialMT"/>
                                <w:b/>
                              </w:rPr>
                              <w:t>Washing Soda</w:t>
                            </w:r>
                            <w:r w:rsidRPr="00D95A33">
                              <w:rPr>
                                <w:rFonts w:cs="ArialMT"/>
                                <w:b/>
                              </w:rPr>
                              <w:t xml:space="preserve"> Example:</w:t>
                            </w:r>
                          </w:p>
                          <w:p w:rsidR="002E0ED6" w:rsidRDefault="002E0ED6" w:rsidP="00441CD2">
                            <w:pPr>
                              <w:spacing w:after="0"/>
                              <w:rPr>
                                <w:rFonts w:cs="ArialMT"/>
                              </w:rPr>
                            </w:pPr>
                            <w:r>
                              <w:rPr>
                                <w:rFonts w:cs="ArialMT"/>
                              </w:rPr>
                              <w:t xml:space="preserve">0.200g of washing soda crystals in 25 mL of distilled water took 7.2 mL of 0.1 M </w:t>
                            </w:r>
                            <w:proofErr w:type="spellStart"/>
                            <w:r>
                              <w:rPr>
                                <w:rFonts w:cs="ArialMT"/>
                              </w:rPr>
                              <w:t>HCl</w:t>
                            </w:r>
                            <w:proofErr w:type="spellEnd"/>
                            <w:r>
                              <w:rPr>
                                <w:rFonts w:cs="ArialMT"/>
                              </w:rPr>
                              <w:t xml:space="preserve"> to </w:t>
                            </w:r>
                            <w:proofErr w:type="gramStart"/>
                            <w:r>
                              <w:rPr>
                                <w:rFonts w:cs="ArialMT"/>
                              </w:rPr>
                              <w:t>reach  the</w:t>
                            </w:r>
                            <w:proofErr w:type="gramEnd"/>
                            <w:r>
                              <w:rPr>
                                <w:rFonts w:cs="ArialMT"/>
                              </w:rPr>
                              <w:t xml:space="preserve"> phen</w:t>
                            </w:r>
                            <w:r w:rsidRPr="00E948AE">
                              <w:rPr>
                                <w:rFonts w:cs="ArialMT"/>
                              </w:rPr>
                              <w:t>olphthalein end point.</w:t>
                            </w:r>
                          </w:p>
                          <w:p w:rsidR="002E0ED6" w:rsidRDefault="002E0ED6" w:rsidP="00441CD2">
                            <w:pPr>
                              <w:spacing w:after="0"/>
                              <w:rPr>
                                <w:rFonts w:cs="ArialMT"/>
                              </w:rPr>
                            </w:pPr>
                            <w:r w:rsidRPr="00441CD2">
                              <w:rPr>
                                <w:rFonts w:cs="ArialMT"/>
                              </w:rPr>
                              <w:t>Na</w:t>
                            </w:r>
                            <w:r>
                              <w:rPr>
                                <w:rFonts w:cs="ArialMT"/>
                                <w:vertAlign w:val="subscript"/>
                              </w:rPr>
                              <w:t>2</w:t>
                            </w:r>
                            <w:r>
                              <w:rPr>
                                <w:rFonts w:cs="ArialMT"/>
                              </w:rPr>
                              <w:t>CO</w:t>
                            </w:r>
                            <w:r>
                              <w:rPr>
                                <w:rFonts w:cs="ArialMT"/>
                                <w:vertAlign w:val="subscript"/>
                              </w:rPr>
                              <w:t>3</w:t>
                            </w:r>
                            <w:r>
                              <w:rPr>
                                <w:rFonts w:cs="ArialMT"/>
                              </w:rPr>
                              <w:t xml:space="preserve"> + 2HCl </w:t>
                            </w:r>
                            <w:r>
                              <w:rPr>
                                <w:rFonts w:cs="ArialMT"/>
                                <w:noProof/>
                                <w:lang w:eastAsia="en-GB"/>
                              </w:rPr>
                              <w:drawing>
                                <wp:inline distT="0" distB="0" distL="0" distR="0">
                                  <wp:extent cx="32385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2NaCl + H</w:t>
                            </w:r>
                            <w:r>
                              <w:rPr>
                                <w:rFonts w:cs="ArialMT"/>
                                <w:vertAlign w:val="subscript"/>
                              </w:rPr>
                              <w:t>2</w:t>
                            </w:r>
                            <w:r>
                              <w:rPr>
                                <w:rFonts w:cs="ArialMT"/>
                              </w:rPr>
                              <w:t>O + CO</w:t>
                            </w:r>
                            <w:r>
                              <w:rPr>
                                <w:rFonts w:cs="ArialMT"/>
                                <w:vertAlign w:val="subscript"/>
                              </w:rPr>
                              <w:t>2</w:t>
                            </w:r>
                            <w:r>
                              <w:rPr>
                                <w:rFonts w:cs="ArialMT"/>
                              </w:rPr>
                              <w:t xml:space="preserve"> </w:t>
                            </w:r>
                          </w:p>
                          <w:p w:rsidR="002E0ED6" w:rsidRPr="00366EF6" w:rsidRDefault="002E0ED6" w:rsidP="00441CD2">
                            <w:pPr>
                              <w:spacing w:after="0"/>
                              <w:rPr>
                                <w:rFonts w:cs="ArialMT"/>
                              </w:rPr>
                            </w:pPr>
                            <w:r>
                              <w:rPr>
                                <w:rFonts w:cs="ArialMT"/>
                              </w:rPr>
                              <w:t xml:space="preserve"> </w:t>
                            </w:r>
                          </w:p>
                          <w:p w:rsidR="002E0ED6" w:rsidRDefault="002E0ED6" w:rsidP="00441CD2">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HCl</m:t>
                                  </m:r>
                                </m:e>
                              </m:d>
                              <m:r>
                                <w:rPr>
                                  <w:rFonts w:ascii="Cambria Math" w:hAnsi="Cambria Math" w:cs="ArialMT"/>
                                </w:rPr>
                                <m:t>=</m:t>
                              </m:r>
                              <m:f>
                                <m:fPr>
                                  <m:ctrlPr>
                                    <w:rPr>
                                      <w:rFonts w:ascii="Cambria Math" w:hAnsi="Cambria Math" w:cs="ArialMT"/>
                                      <w:i/>
                                    </w:rPr>
                                  </m:ctrlPr>
                                </m:fPr>
                                <m:num>
                                  <m:r>
                                    <w:rPr>
                                      <w:rFonts w:ascii="Cambria Math" w:hAnsi="Cambria Math" w:cs="ArialMT"/>
                                    </w:rPr>
                                    <m:t>7.2 ×0.1</m:t>
                                  </m:r>
                                </m:num>
                                <m:den>
                                  <m:r>
                                    <w:rPr>
                                      <w:rFonts w:ascii="Cambria Math" w:hAnsi="Cambria Math" w:cs="ArialMT"/>
                                    </w:rPr>
                                    <m:t>1000</m:t>
                                  </m:r>
                                </m:den>
                              </m:f>
                              <m:r>
                                <w:rPr>
                                  <w:rFonts w:ascii="Cambria Math" w:hAnsi="Cambria Math" w:cs="ArialMT"/>
                                </w:rPr>
                                <m:t>=0.00072 mol</m:t>
                              </m:r>
                            </m:oMath>
                            <w:r w:rsidRPr="00366EF6">
                              <w:rPr>
                                <w:rFonts w:cs="ArialMT"/>
                              </w:rPr>
                              <w:t xml:space="preserve"> </w:t>
                            </w:r>
                          </w:p>
                          <w:p w:rsidR="002E0ED6" w:rsidRPr="00156365" w:rsidRDefault="002E0ED6" w:rsidP="00441CD2">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mol</m:t>
                              </m:r>
                            </m:oMath>
                            <w:r>
                              <w:rPr>
                                <w:rFonts w:eastAsiaTheme="minorEastAsia" w:cs="ArialMT"/>
                              </w:rPr>
                              <w:tab/>
                            </w:r>
                            <w:r>
                              <w:rPr>
                                <w:rFonts w:eastAsiaTheme="minorEastAsia" w:cs="ArialMT"/>
                              </w:rPr>
                              <w:tab/>
                            </w:r>
                            <w:r>
                              <w:rPr>
                                <w:rFonts w:eastAsiaTheme="minorEastAsia" w:cs="ArialMT"/>
                              </w:rPr>
                              <w:tab/>
                              <w:t>RFM (Na</w:t>
                            </w:r>
                            <w:r>
                              <w:rPr>
                                <w:rFonts w:eastAsiaTheme="minorEastAsia" w:cs="ArialMT"/>
                                <w:vertAlign w:val="subscript"/>
                              </w:rPr>
                              <w:t>2</w:t>
                            </w:r>
                            <w:r>
                              <w:rPr>
                                <w:rFonts w:eastAsiaTheme="minorEastAsia" w:cs="ArialMT"/>
                              </w:rPr>
                              <w:t>CO</w:t>
                            </w:r>
                            <w:r>
                              <w:rPr>
                                <w:rFonts w:eastAsiaTheme="minorEastAsia" w:cs="ArialMT"/>
                                <w:vertAlign w:val="subscript"/>
                              </w:rPr>
                              <w:t>3</w:t>
                            </w:r>
                            <w:r>
                              <w:rPr>
                                <w:rFonts w:eastAsiaTheme="minorEastAsia" w:cs="ArialMT"/>
                              </w:rPr>
                              <w:t>) = 105.98 gmol</w:t>
                            </w:r>
                            <w:r>
                              <w:rPr>
                                <w:rFonts w:eastAsiaTheme="minorEastAsia" w:cs="ArialMT"/>
                                <w:vertAlign w:val="superscript"/>
                              </w:rPr>
                              <w:t>-1</w:t>
                            </w:r>
                          </w:p>
                          <w:p w:rsidR="002E0ED6" w:rsidRDefault="002E0ED6" w:rsidP="00441CD2">
                            <w:pPr>
                              <w:spacing w:after="0"/>
                              <w:rPr>
                                <w:rFonts w:eastAsiaTheme="minorEastAsia" w:cs="ArialMT"/>
                              </w:rPr>
                            </w:pPr>
                            <w:r>
                              <w:rPr>
                                <w:rFonts w:cs="ArialMT"/>
                              </w:rPr>
                              <w:t xml:space="preserve">Therefore: </w:t>
                            </w:r>
                            <m:oMath>
                              <m:r>
                                <w:rPr>
                                  <w:rFonts w:ascii="Cambria Math" w:hAnsi="Cambria Math" w:cs="ArialMT"/>
                                </w:rPr>
                                <m:t>mass</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×105.98=0.0763g</m:t>
                              </m:r>
                            </m:oMath>
                          </w:p>
                          <w:p w:rsidR="002E0ED6" w:rsidRDefault="00537A8F" w:rsidP="00441CD2">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0.0763</m:t>
                                  </m:r>
                                </m:num>
                                <m:den>
                                  <m:r>
                                    <w:rPr>
                                      <w:rFonts w:ascii="Cambria Math" w:eastAsiaTheme="minorEastAsia" w:hAnsi="Cambria Math" w:cs="ArialMT"/>
                                    </w:rPr>
                                    <m:t>0.200</m:t>
                                  </m:r>
                                </m:den>
                              </m:f>
                              <m:r>
                                <w:rPr>
                                  <w:rFonts w:ascii="Cambria Math" w:eastAsiaTheme="minorEastAsia" w:hAnsi="Cambria Math" w:cs="ArialMT"/>
                                </w:rPr>
                                <m:t>×100%=38%</m:t>
                              </m:r>
                            </m:oMath>
                            <w:r w:rsidR="002E0ED6">
                              <w:rPr>
                                <w:rFonts w:eastAsiaTheme="minorEastAsia" w:cs="ArialMT"/>
                              </w:rPr>
                              <w:t xml:space="preserve"> </w:t>
                            </w:r>
                            <w:proofErr w:type="gramStart"/>
                            <w:r w:rsidR="002E0ED6">
                              <w:rPr>
                                <w:rFonts w:eastAsiaTheme="minorEastAsia" w:cs="ArialMT"/>
                              </w:rPr>
                              <w:t>by</w:t>
                            </w:r>
                            <w:proofErr w:type="gramEnd"/>
                            <w:r w:rsidR="002E0ED6">
                              <w:rPr>
                                <w:rFonts w:eastAsiaTheme="minorEastAsia" w:cs="ArialMT"/>
                              </w:rPr>
                              <w:t xml:space="preserve"> mass.</w:t>
                            </w:r>
                          </w:p>
                          <w:p w:rsidR="002E0ED6" w:rsidRDefault="002E0ED6" w:rsidP="00441CD2">
                            <w:pPr>
                              <w:spacing w:after="0"/>
                              <w:rPr>
                                <w:rFonts w:eastAsiaTheme="minorEastAsia" w:cs="ArialMT"/>
                              </w:rPr>
                            </w:pPr>
                          </w:p>
                          <w:p w:rsidR="002E0ED6" w:rsidRDefault="002E0ED6" w:rsidP="00441CD2">
                            <w:pPr>
                              <w:spacing w:after="0"/>
                              <w:rPr>
                                <w:rFonts w:eastAsiaTheme="minorEastAsia" w:cs="ArialMT"/>
                              </w:rPr>
                            </w:pPr>
                            <w:r>
                              <w:rPr>
                                <w:rFonts w:eastAsiaTheme="minorEastAsia" w:cs="ArialMT"/>
                              </w:rPr>
                              <w:t xml:space="preserve">It is important to note that washing soda contains pure sodium carbonate, however baking soda contains ‘sodium carbonates’, this includes sodium hydrogen carbonate and sodium </w:t>
                            </w:r>
                            <w:proofErr w:type="spellStart"/>
                            <w:r>
                              <w:rPr>
                                <w:rFonts w:eastAsiaTheme="minorEastAsia" w:cs="ArialMT"/>
                              </w:rPr>
                              <w:t>sesquicarbonate</w:t>
                            </w:r>
                            <w:proofErr w:type="spellEnd"/>
                            <w:r>
                              <w:rPr>
                                <w:rFonts w:eastAsiaTheme="minorEastAsia" w:cs="ArialMT"/>
                              </w:rPr>
                              <w:t xml:space="preserve">.  Be sure to check the packet to avoid confusion and lower the accuracy of the calculation. </w:t>
                            </w:r>
                          </w:p>
                          <w:p w:rsidR="002E0ED6" w:rsidRDefault="002E0ED6" w:rsidP="00441CD2">
                            <w:pPr>
                              <w:spacing w:after="0"/>
                              <w:rPr>
                                <w:rFonts w:eastAsiaTheme="minorEastAsia" w:cs="ArialMT"/>
                              </w:rPr>
                            </w:pPr>
                          </w:p>
                          <w:p w:rsidR="002E0ED6" w:rsidRPr="00156365" w:rsidRDefault="002E0ED6" w:rsidP="00441CD2">
                            <w:pPr>
                              <w:spacing w:after="0"/>
                              <w:rPr>
                                <w:rFonts w:cs="ArialMT"/>
                              </w:rPr>
                            </w:pPr>
                            <w:r>
                              <w:t xml:space="preserve">The advantage of using washing soda over sodium carbonate is that it is cheap and an available supermarket commodity.  </w:t>
                            </w:r>
                          </w:p>
                          <w:p w:rsidR="002E0ED6" w:rsidRDefault="002E0ED6" w:rsidP="00441CD2">
                            <w:pPr>
                              <w:spacing w:after="0"/>
                              <w:rPr>
                                <w:rFonts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366EF6" w:rsidRDefault="002E0ED6" w:rsidP="00441CD2">
                            <w:pPr>
                              <w:spacing w:after="0"/>
                              <w:rPr>
                                <w:rFonts w:cs="ArialMT"/>
                              </w:rPr>
                            </w:pPr>
                            <w:r>
                              <w:rPr>
                                <w:rFonts w:cs="ArialMT"/>
                              </w:rPr>
                              <w:t xml:space="preserve"> </w:t>
                            </w:r>
                          </w:p>
                          <w:p w:rsidR="002E0ED6" w:rsidRPr="00E948AE" w:rsidRDefault="002E0ED6" w:rsidP="00441CD2">
                            <w:pPr>
                              <w:spacing w:after="0"/>
                              <w:rPr>
                                <w:rFonts w:cs="ArialMT"/>
                              </w:rPr>
                            </w:pPr>
                          </w:p>
                          <w:p w:rsidR="002E0ED6" w:rsidRDefault="002E0ED6" w:rsidP="00441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pt;margin-top:6.7pt;width:452.25pt;height:28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gBNAIAAFkEAAAOAAAAZHJzL2Uyb0RvYy54bWysVM1u2zAMvg/YOwi6L3bcuGmMOEWbLsOA&#10;7gdo9wCyLNvCZFGTlNjd04+S0zTdgB2G+SCIIvmR/Eh6fT32ihyEdRJ0SeezlBKhOdRStyX99rh7&#10;d0WJ80zXTIEWJX0Sjl5v3r5ZD6YQGXSgamEJgmhXDKaknfemSBLHO9EzNwMjNCobsD3zKNo2qS0b&#10;EL1XSZaml8kAtjYWuHAOX+8mJd1E/KYR3H9pGic8USXF3Hw8bTyrcCabNStay0wn+TEN9g9Z9Exq&#10;DHqCumOekb2Vf0D1kltw0PgZhz6BppFcxBqwmnn6WzUPHTMi1oLkOHOiyf0/WP758NUSWZc0W1Gi&#10;WY89ehSjJ7cwklWgZzCuQKsHg3Z+xGdscyzVmXvg3x3RsO2YbsWNtTB0gtWY3jx4JmeuE44LINXw&#10;CWoMw/YeItDY2D5wh2wQRMc2PZ1aE1Lh+JgvFxf5MqeEo+7iMlulWR5jsOLZ3VjnPwjoSbiU1GLv&#10;Izw73Dsf0mHFs0mI5kDJeieVioJtq62y5MBwTnbxO6K/MlOaDCVd5Rj77xBpepvmcbow6iuIXnoc&#10;eCX7kl6l4QtxWBF4e6/rePdMqumOzkofiQzcTSz6sRpjy5bBN5BcQf2EzFqY5hv3ES8d2J+UDDjb&#10;JXU/9swKStRHjd1ZzReLsAxRWOTLDAV7rqnONUxzhCqpp2S6bv20QHtjZdthpGkeNNxgRxsZuX7J&#10;6pg+zm9swXHXwoKcy9Hq5Y+w+QUAAP//AwBQSwMEFAAGAAgAAAAhABmsj2DhAAAACQEAAA8AAABk&#10;cnMvZG93bnJldi54bWxMj0FPg0AQhe8m/ofNmHgx7SKUSpGlIRo9mZhWY+Jtyo5Ays4Sdlvw37ue&#10;9PjmTd77XrGdTS/ONLrOsoLbZQSCuLa640bB+9vTIgPhPLLG3jIp+CYH2/LyosBc24l3dN77RoQQ&#10;djkqaL0fcild3ZJBt7QDcfC+7GjQBzk2Uo84hXDTyziK1tJgx6GhxYEeWqqP+5NRECd1/Hl3vKkm&#10;fH2skt3LR/pMsVLXV3N1D8LT7P+e4Rc/oEMZmA72xNqJXsFiHab4cE9WIIKfbbIUxEFBmq02IMtC&#10;/l9Q/gAAAP//AwBQSwECLQAUAAYACAAAACEAtoM4kv4AAADhAQAAEwAAAAAAAAAAAAAAAAAAAAAA&#10;W0NvbnRlbnRfVHlwZXNdLnhtbFBLAQItABQABgAIAAAAIQA4/SH/1gAAAJQBAAALAAAAAAAAAAAA&#10;AAAAAC8BAABfcmVscy8ucmVsc1BLAQItABQABgAIAAAAIQCEGHgBNAIAAFkEAAAOAAAAAAAAAAAA&#10;AAAAAC4CAABkcnMvZTJvRG9jLnhtbFBLAQItABQABgAIAAAAIQAZrI9g4QAAAAkBAAAPAAAAAAAA&#10;AAAAAAAAAI4EAABkcnMvZG93bnJldi54bWxQSwUGAAAAAAQABADzAAAAnAUAAAAA&#10;" strokecolor="#00b050">
                <v:textbox>
                  <w:txbxContent>
                    <w:p w:rsidR="002E0ED6" w:rsidRPr="00D95A33" w:rsidRDefault="002E0ED6" w:rsidP="00441CD2">
                      <w:pPr>
                        <w:spacing w:after="0"/>
                        <w:rPr>
                          <w:rFonts w:cs="ArialMT"/>
                          <w:b/>
                        </w:rPr>
                      </w:pPr>
                      <w:r>
                        <w:rPr>
                          <w:rFonts w:cs="ArialMT"/>
                          <w:b/>
                        </w:rPr>
                        <w:t>Washing Soda</w:t>
                      </w:r>
                      <w:r w:rsidRPr="00D95A33">
                        <w:rPr>
                          <w:rFonts w:cs="ArialMT"/>
                          <w:b/>
                        </w:rPr>
                        <w:t xml:space="preserve"> Example:</w:t>
                      </w:r>
                    </w:p>
                    <w:p w:rsidR="002E0ED6" w:rsidRDefault="002E0ED6" w:rsidP="00441CD2">
                      <w:pPr>
                        <w:spacing w:after="0"/>
                        <w:rPr>
                          <w:rFonts w:cs="ArialMT"/>
                        </w:rPr>
                      </w:pPr>
                      <w:r>
                        <w:rPr>
                          <w:rFonts w:cs="ArialMT"/>
                        </w:rPr>
                        <w:t>0.200g of washing soda crystals in 25 mL of distilled water took 7.2 mL of 0.1 M HCl to reach  the phen</w:t>
                      </w:r>
                      <w:r w:rsidRPr="00E948AE">
                        <w:rPr>
                          <w:rFonts w:cs="ArialMT"/>
                        </w:rPr>
                        <w:t>olphthalein end point.</w:t>
                      </w:r>
                    </w:p>
                    <w:p w:rsidR="002E0ED6" w:rsidRDefault="002E0ED6" w:rsidP="00441CD2">
                      <w:pPr>
                        <w:spacing w:after="0"/>
                        <w:rPr>
                          <w:rFonts w:cs="ArialMT"/>
                        </w:rPr>
                      </w:pPr>
                      <w:r w:rsidRPr="00441CD2">
                        <w:rPr>
                          <w:rFonts w:cs="ArialMT"/>
                        </w:rPr>
                        <w:t>Na</w:t>
                      </w:r>
                      <w:r>
                        <w:rPr>
                          <w:rFonts w:cs="ArialMT"/>
                          <w:vertAlign w:val="subscript"/>
                        </w:rPr>
                        <w:t>2</w:t>
                      </w:r>
                      <w:r>
                        <w:rPr>
                          <w:rFonts w:cs="ArialMT"/>
                        </w:rPr>
                        <w:t>CO</w:t>
                      </w:r>
                      <w:r>
                        <w:rPr>
                          <w:rFonts w:cs="ArialMT"/>
                          <w:vertAlign w:val="subscript"/>
                        </w:rPr>
                        <w:t>3</w:t>
                      </w:r>
                      <w:r>
                        <w:rPr>
                          <w:rFonts w:cs="ArialMT"/>
                        </w:rPr>
                        <w:t xml:space="preserve"> + 2HCl </w:t>
                      </w:r>
                      <w:r>
                        <w:rPr>
                          <w:rFonts w:cs="ArialMT"/>
                          <w:noProof/>
                          <w:lang w:eastAsia="en-GB"/>
                        </w:rPr>
                        <w:drawing>
                          <wp:inline distT="0" distB="0" distL="0" distR="0">
                            <wp:extent cx="32385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Pr>
                          <w:rFonts w:cs="ArialMT"/>
                        </w:rPr>
                        <w:t>2NaCl + H</w:t>
                      </w:r>
                      <w:r>
                        <w:rPr>
                          <w:rFonts w:cs="ArialMT"/>
                          <w:vertAlign w:val="subscript"/>
                        </w:rPr>
                        <w:t>2</w:t>
                      </w:r>
                      <w:r>
                        <w:rPr>
                          <w:rFonts w:cs="ArialMT"/>
                        </w:rPr>
                        <w:t>O + CO</w:t>
                      </w:r>
                      <w:r>
                        <w:rPr>
                          <w:rFonts w:cs="ArialMT"/>
                          <w:vertAlign w:val="subscript"/>
                        </w:rPr>
                        <w:t>2</w:t>
                      </w:r>
                      <w:r>
                        <w:rPr>
                          <w:rFonts w:cs="ArialMT"/>
                        </w:rPr>
                        <w:t xml:space="preserve"> </w:t>
                      </w:r>
                    </w:p>
                    <w:p w:rsidR="002E0ED6" w:rsidRPr="00366EF6" w:rsidRDefault="002E0ED6" w:rsidP="00441CD2">
                      <w:pPr>
                        <w:spacing w:after="0"/>
                        <w:rPr>
                          <w:rFonts w:cs="ArialMT"/>
                        </w:rPr>
                      </w:pPr>
                      <w:r>
                        <w:rPr>
                          <w:rFonts w:cs="ArialMT"/>
                        </w:rPr>
                        <w:t xml:space="preserve"> </w:t>
                      </w:r>
                    </w:p>
                    <w:p w:rsidR="002E0ED6" w:rsidRDefault="002E0ED6" w:rsidP="00441CD2">
                      <w:pPr>
                        <w:spacing w:after="0"/>
                        <w:rPr>
                          <w:rFonts w:cs="ArialMT"/>
                        </w:rPr>
                      </w:pPr>
                      <m:oMath>
                        <m:r>
                          <w:rPr>
                            <w:rFonts w:ascii="Cambria Math" w:hAnsi="Cambria Math" w:cs="ArialMT"/>
                          </w:rPr>
                          <m:t>n</m:t>
                        </m:r>
                        <m:d>
                          <m:dPr>
                            <m:ctrlPr>
                              <w:rPr>
                                <w:rFonts w:ascii="Cambria Math" w:hAnsi="Cambria Math" w:cs="ArialMT"/>
                                <w:i/>
                              </w:rPr>
                            </m:ctrlPr>
                          </m:dPr>
                          <m:e>
                            <m:r>
                              <w:rPr>
                                <w:rFonts w:ascii="Cambria Math" w:hAnsi="Cambria Math" w:cs="ArialMT"/>
                              </w:rPr>
                              <m:t>HCl</m:t>
                            </m:r>
                          </m:e>
                        </m:d>
                        <m:r>
                          <w:rPr>
                            <w:rFonts w:ascii="Cambria Math" w:hAnsi="Cambria Math" w:cs="ArialMT"/>
                          </w:rPr>
                          <m:t>=</m:t>
                        </m:r>
                        <m:f>
                          <m:fPr>
                            <m:ctrlPr>
                              <w:rPr>
                                <w:rFonts w:ascii="Cambria Math" w:hAnsi="Cambria Math" w:cs="ArialMT"/>
                                <w:i/>
                              </w:rPr>
                            </m:ctrlPr>
                          </m:fPr>
                          <m:num>
                            <m:r>
                              <w:rPr>
                                <w:rFonts w:ascii="Cambria Math" w:hAnsi="Cambria Math" w:cs="ArialMT"/>
                              </w:rPr>
                              <m:t>7.2 ×0.1</m:t>
                            </m:r>
                          </m:num>
                          <m:den>
                            <m:r>
                              <w:rPr>
                                <w:rFonts w:ascii="Cambria Math" w:hAnsi="Cambria Math" w:cs="ArialMT"/>
                              </w:rPr>
                              <m:t>1000</m:t>
                            </m:r>
                          </m:den>
                        </m:f>
                        <m:r>
                          <w:rPr>
                            <w:rFonts w:ascii="Cambria Math" w:hAnsi="Cambria Math" w:cs="ArialMT"/>
                          </w:rPr>
                          <m:t>=0.00072 mol</m:t>
                        </m:r>
                      </m:oMath>
                      <w:r w:rsidRPr="00366EF6">
                        <w:rPr>
                          <w:rFonts w:cs="ArialMT"/>
                        </w:rPr>
                        <w:t xml:space="preserve"> </w:t>
                      </w:r>
                    </w:p>
                    <w:p w:rsidR="002E0ED6" w:rsidRPr="00156365" w:rsidRDefault="002E0ED6" w:rsidP="00441CD2">
                      <w:pPr>
                        <w:spacing w:after="0"/>
                        <w:rPr>
                          <w:rFonts w:cs="ArialMT"/>
                        </w:rPr>
                      </w:pPr>
                      <w:r>
                        <w:rPr>
                          <w:rFonts w:cs="ArialMT"/>
                        </w:rPr>
                        <w:t xml:space="preserve">Therefore: </w:t>
                      </w:r>
                      <m:oMath>
                        <m:r>
                          <w:rPr>
                            <w:rFonts w:ascii="Cambria Math" w:hAnsi="Cambria Math" w:cs="ArialMT"/>
                          </w:rPr>
                          <m:t xml:space="preserve"> n</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mol</m:t>
                        </m:r>
                      </m:oMath>
                      <w:r>
                        <w:rPr>
                          <w:rFonts w:eastAsiaTheme="minorEastAsia" w:cs="ArialMT"/>
                        </w:rPr>
                        <w:tab/>
                      </w:r>
                      <w:r>
                        <w:rPr>
                          <w:rFonts w:eastAsiaTheme="minorEastAsia" w:cs="ArialMT"/>
                        </w:rPr>
                        <w:tab/>
                      </w:r>
                      <w:r>
                        <w:rPr>
                          <w:rFonts w:eastAsiaTheme="minorEastAsia" w:cs="ArialMT"/>
                        </w:rPr>
                        <w:tab/>
                        <w:t>RFM (Na</w:t>
                      </w:r>
                      <w:r>
                        <w:rPr>
                          <w:rFonts w:eastAsiaTheme="minorEastAsia" w:cs="ArialMT"/>
                          <w:vertAlign w:val="subscript"/>
                        </w:rPr>
                        <w:t>2</w:t>
                      </w:r>
                      <w:r>
                        <w:rPr>
                          <w:rFonts w:eastAsiaTheme="minorEastAsia" w:cs="ArialMT"/>
                        </w:rPr>
                        <w:t>CO</w:t>
                      </w:r>
                      <w:r>
                        <w:rPr>
                          <w:rFonts w:eastAsiaTheme="minorEastAsia" w:cs="ArialMT"/>
                          <w:vertAlign w:val="subscript"/>
                        </w:rPr>
                        <w:t>3</w:t>
                      </w:r>
                      <w:r>
                        <w:rPr>
                          <w:rFonts w:eastAsiaTheme="minorEastAsia" w:cs="ArialMT"/>
                        </w:rPr>
                        <w:t>) = 105.98 gmol</w:t>
                      </w:r>
                      <w:r>
                        <w:rPr>
                          <w:rFonts w:eastAsiaTheme="minorEastAsia" w:cs="ArialMT"/>
                          <w:vertAlign w:val="superscript"/>
                        </w:rPr>
                        <w:t>-1</w:t>
                      </w:r>
                    </w:p>
                    <w:p w:rsidR="002E0ED6" w:rsidRDefault="002E0ED6" w:rsidP="00441CD2">
                      <w:pPr>
                        <w:spacing w:after="0"/>
                        <w:rPr>
                          <w:rFonts w:eastAsiaTheme="minorEastAsia" w:cs="ArialMT"/>
                        </w:rPr>
                      </w:pPr>
                      <w:r>
                        <w:rPr>
                          <w:rFonts w:cs="ArialMT"/>
                        </w:rPr>
                        <w:t xml:space="preserve">Therefore: </w:t>
                      </w:r>
                      <m:oMath>
                        <m:r>
                          <w:rPr>
                            <w:rFonts w:ascii="Cambria Math" w:hAnsi="Cambria Math" w:cs="ArialMT"/>
                          </w:rPr>
                          <m:t>mass</m:t>
                        </m:r>
                        <m:d>
                          <m:dPr>
                            <m:ctrlPr>
                              <w:rPr>
                                <w:rFonts w:ascii="Cambria Math" w:hAnsi="Cambria Math" w:cs="ArialMT"/>
                                <w:i/>
                              </w:rPr>
                            </m:ctrlPr>
                          </m:dPr>
                          <m:e>
                            <m:sSub>
                              <m:sSubPr>
                                <m:ctrlPr>
                                  <w:rPr>
                                    <w:rFonts w:ascii="Cambria Math" w:hAnsi="Cambria Math" w:cs="ArialMT"/>
                                  </w:rPr>
                                </m:ctrlPr>
                              </m:sSubPr>
                              <m:e>
                                <m:r>
                                  <w:rPr>
                                    <w:rFonts w:ascii="Cambria Math" w:hAnsi="Cambria Math" w:cs="ArialMT"/>
                                  </w:rPr>
                                  <m:t>Na</m:t>
                                </m:r>
                              </m:e>
                              <m:sub>
                                <m:r>
                                  <w:rPr>
                                    <w:rFonts w:ascii="Cambria Math" w:hAnsi="Cambria Math" w:cs="ArialMT"/>
                                  </w:rPr>
                                  <m:t>2</m:t>
                                </m:r>
                              </m:sub>
                            </m:sSub>
                            <m:sSub>
                              <m:sSubPr>
                                <m:ctrlPr>
                                  <w:rPr>
                                    <w:rFonts w:ascii="Cambria Math" w:hAnsi="Cambria Math" w:cs="ArialMT"/>
                                    <w:i/>
                                  </w:rPr>
                                </m:ctrlPr>
                              </m:sSubPr>
                              <m:e>
                                <m:r>
                                  <w:rPr>
                                    <w:rFonts w:ascii="Cambria Math" w:hAnsi="Cambria Math" w:cs="ArialMT"/>
                                  </w:rPr>
                                  <m:t>CO</m:t>
                                </m:r>
                              </m:e>
                              <m:sub>
                                <m:r>
                                  <w:rPr>
                                    <w:rFonts w:ascii="Cambria Math" w:hAnsi="Cambria Math" w:cs="ArialMT"/>
                                  </w:rPr>
                                  <m:t>3</m:t>
                                </m:r>
                              </m:sub>
                            </m:sSub>
                          </m:e>
                        </m:d>
                        <m:r>
                          <w:rPr>
                            <w:rFonts w:ascii="Cambria Math" w:hAnsi="Cambria Math" w:cs="ArialMT"/>
                          </w:rPr>
                          <m:t>=0.00072 ×105.98=0.0763g</m:t>
                        </m:r>
                      </m:oMath>
                    </w:p>
                    <w:p w:rsidR="002E0ED6" w:rsidRDefault="00954D2C" w:rsidP="00441CD2">
                      <w:pPr>
                        <w:spacing w:after="0"/>
                        <w:rPr>
                          <w:rFonts w:eastAsiaTheme="minorEastAsia" w:cs="ArialMT"/>
                        </w:rPr>
                      </w:pPr>
                      <m:oMath>
                        <m:f>
                          <m:fPr>
                            <m:ctrlPr>
                              <w:rPr>
                                <w:rFonts w:ascii="Cambria Math" w:eastAsiaTheme="minorEastAsia" w:hAnsi="Cambria Math" w:cs="ArialMT"/>
                                <w:i/>
                              </w:rPr>
                            </m:ctrlPr>
                          </m:fPr>
                          <m:num>
                            <m:r>
                              <w:rPr>
                                <w:rFonts w:ascii="Cambria Math" w:eastAsiaTheme="minorEastAsia" w:hAnsi="Cambria Math" w:cs="ArialMT"/>
                              </w:rPr>
                              <m:t>0.0763</m:t>
                            </m:r>
                          </m:num>
                          <m:den>
                            <m:r>
                              <w:rPr>
                                <w:rFonts w:ascii="Cambria Math" w:eastAsiaTheme="minorEastAsia" w:hAnsi="Cambria Math" w:cs="ArialMT"/>
                              </w:rPr>
                              <m:t>0.200</m:t>
                            </m:r>
                          </m:den>
                        </m:f>
                        <m:r>
                          <w:rPr>
                            <w:rFonts w:ascii="Cambria Math" w:eastAsiaTheme="minorEastAsia" w:hAnsi="Cambria Math" w:cs="ArialMT"/>
                          </w:rPr>
                          <m:t>×100%=38%</m:t>
                        </m:r>
                      </m:oMath>
                      <w:r w:rsidR="002E0ED6">
                        <w:rPr>
                          <w:rFonts w:eastAsiaTheme="minorEastAsia" w:cs="ArialMT"/>
                        </w:rPr>
                        <w:t xml:space="preserve"> by mass.</w:t>
                      </w:r>
                    </w:p>
                    <w:p w:rsidR="002E0ED6" w:rsidRDefault="002E0ED6" w:rsidP="00441CD2">
                      <w:pPr>
                        <w:spacing w:after="0"/>
                        <w:rPr>
                          <w:rFonts w:eastAsiaTheme="minorEastAsia" w:cs="ArialMT"/>
                        </w:rPr>
                      </w:pPr>
                    </w:p>
                    <w:p w:rsidR="002E0ED6" w:rsidRDefault="002E0ED6" w:rsidP="00441CD2">
                      <w:pPr>
                        <w:spacing w:after="0"/>
                        <w:rPr>
                          <w:rFonts w:eastAsiaTheme="minorEastAsia" w:cs="ArialMT"/>
                        </w:rPr>
                      </w:pPr>
                      <w:r>
                        <w:rPr>
                          <w:rFonts w:eastAsiaTheme="minorEastAsia" w:cs="ArialMT"/>
                        </w:rPr>
                        <w:t xml:space="preserve">It is important to note that washing soda contains pure sodium carbonate, however baking soda contains ‘sodium carbonates’, this includes sodium hydrogen carbonate and sodium sesquicarbonate.  Be sure to check the packet to avoid confusion and lower the accuracy of the calculation. </w:t>
                      </w:r>
                    </w:p>
                    <w:p w:rsidR="002E0ED6" w:rsidRDefault="002E0ED6" w:rsidP="00441CD2">
                      <w:pPr>
                        <w:spacing w:after="0"/>
                        <w:rPr>
                          <w:rFonts w:eastAsiaTheme="minorEastAsia" w:cs="ArialMT"/>
                        </w:rPr>
                      </w:pPr>
                    </w:p>
                    <w:p w:rsidR="002E0ED6" w:rsidRPr="00156365" w:rsidRDefault="002E0ED6" w:rsidP="00441CD2">
                      <w:pPr>
                        <w:spacing w:after="0"/>
                        <w:rPr>
                          <w:rFonts w:cs="ArialMT"/>
                        </w:rPr>
                      </w:pPr>
                      <w:r>
                        <w:t xml:space="preserve">The advantage of using washing soda over sodium carbonate is that it is cheap and an available supermarket commodity.  </w:t>
                      </w:r>
                    </w:p>
                    <w:p w:rsidR="002E0ED6" w:rsidRDefault="002E0ED6" w:rsidP="00441CD2">
                      <w:pPr>
                        <w:spacing w:after="0"/>
                        <w:rPr>
                          <w:rFonts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6272AB" w:rsidRDefault="002E0ED6" w:rsidP="00441CD2">
                      <w:pPr>
                        <w:spacing w:after="0"/>
                        <w:rPr>
                          <w:rFonts w:eastAsiaTheme="minorEastAsia" w:cs="ArialMT"/>
                        </w:rPr>
                      </w:pPr>
                    </w:p>
                    <w:p w:rsidR="002E0ED6" w:rsidRPr="00366EF6" w:rsidRDefault="002E0ED6" w:rsidP="00441CD2">
                      <w:pPr>
                        <w:spacing w:after="0"/>
                        <w:rPr>
                          <w:rFonts w:cs="ArialMT"/>
                        </w:rPr>
                      </w:pPr>
                      <w:r>
                        <w:rPr>
                          <w:rFonts w:cs="ArialMT"/>
                        </w:rPr>
                        <w:t xml:space="preserve"> </w:t>
                      </w:r>
                    </w:p>
                    <w:p w:rsidR="002E0ED6" w:rsidRPr="00E948AE" w:rsidRDefault="002E0ED6" w:rsidP="00441CD2">
                      <w:pPr>
                        <w:spacing w:after="0"/>
                        <w:rPr>
                          <w:rFonts w:cs="ArialMT"/>
                        </w:rPr>
                      </w:pPr>
                    </w:p>
                    <w:p w:rsidR="002E0ED6" w:rsidRDefault="002E0ED6" w:rsidP="00441CD2"/>
                  </w:txbxContent>
                </v:textbox>
              </v:shape>
            </w:pict>
          </mc:Fallback>
        </mc:AlternateContent>
      </w: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441CD2" w:rsidRDefault="00441CD2" w:rsidP="000857A7">
      <w:pPr>
        <w:spacing w:after="0"/>
      </w:pPr>
    </w:p>
    <w:p w:rsidR="003D4929" w:rsidRDefault="00441CD2" w:rsidP="000857A7">
      <w:pPr>
        <w:spacing w:after="0"/>
      </w:pPr>
      <w:r>
        <w:t xml:space="preserve"> </w:t>
      </w:r>
    </w:p>
    <w:p w:rsidR="00441CD2" w:rsidRPr="00DF559D" w:rsidRDefault="00BD6993" w:rsidP="000857A7">
      <w:pPr>
        <w:spacing w:after="0"/>
      </w:pPr>
      <w:r w:rsidRPr="00BB4FCD">
        <w:rPr>
          <w:b/>
          <w:u w:val="single"/>
        </w:rPr>
        <w:t>Symbol Equations:</w:t>
      </w:r>
    </w:p>
    <w:p w:rsidR="004B63CE" w:rsidRDefault="00954D2C" w:rsidP="00E010C3">
      <w:pPr>
        <w:pStyle w:val="ListParagraph"/>
        <w:numPr>
          <w:ilvl w:val="0"/>
          <w:numId w:val="4"/>
        </w:numPr>
        <w:spacing w:after="0"/>
      </w:pPr>
      <w:r>
        <w:rPr>
          <w:noProof/>
          <w:lang w:eastAsia="en-GB"/>
        </w:rPr>
        <w:lastRenderedPageBreak/>
        <mc:AlternateContent>
          <mc:Choice Requires="wps">
            <w:drawing>
              <wp:anchor distT="0" distB="0" distL="114300" distR="114300" simplePos="0" relativeHeight="251737088" behindDoc="0" locked="0" layoutInCell="1" allowOverlap="1">
                <wp:simplePos x="0" y="0"/>
                <wp:positionH relativeFrom="column">
                  <wp:posOffset>1642110</wp:posOffset>
                </wp:positionH>
                <wp:positionV relativeFrom="paragraph">
                  <wp:posOffset>85725</wp:posOffset>
                </wp:positionV>
                <wp:extent cx="431800" cy="0"/>
                <wp:effectExtent l="13335" t="76200" r="21590" b="76200"/>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29.3pt;margin-top:6.75pt;width:34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SPSQIAAJIEAAAOAAAAZHJzL2Uyb0RvYy54bWysVM1u2zAMvg/YOwi6p7ZTt0uNOkVhJ7t0&#10;a4F2D6BKcixMFgVJiRMMe/dRcpKt22UYloNCUeTHv4++vdsPmuyk8wpMTYuLnBJpOAhlNjX98rKe&#10;LSjxgRnBNBhZ04P09G75/t3taCs5hx60kI4giPHVaGvah2CrLPO8lwPzF2ClwccO3MACXt0mE46N&#10;iD7obJ7n19kITlgHXHqP2nZ6pMuE33WSh8eu8zIQXVPMLaTTpfM1ntnyllUbx2yv+DEN9g9ZDEwZ&#10;DHqGallgZOvUH1CD4g48dOGCw5BB1ykuUw1YTZH/Vs1zz6xMtWBzvD23yf8/WP559+SIEjWd46QM&#10;G3BG99sAKTS5nMcGjdZXaNeYJxdL5HvzbB+Af/XEQNMzs5HJ+uVg0bmIHtkbl3jxFsO8jp9AoA3D&#10;AKlb+84NERL7QPZpKIfzUOQ+EI7K8rJY5Dg6fnrKWHXys86HjxIGEoWa+uCY2vShAWNw8uCKFIXt&#10;HnyIWbHq5BCDGlgrrRMBtCFjTW+u5lfJwYNWIj5Gs0RF2WhHdgxJFPYTqN4OWMykK/L4m7iEemTc&#10;pE8qjHqGSDm8QXewNSLl0EsmVkc5MKVRJiG1lDkHI40ZDlJQoiVuWpSmkrSJWWK3sMijNDHv201+&#10;s1qsFuWsnF+vZmXetrP7dVPOrtfFh6v2sm2atvgeCy7KqldCSBNrPm1BUf4dy477OPH3vAfn5mZv&#10;0VMHMNnTf0o60SUyZOLaK4jDk4vVReYg8ZPxcUnjZv16T1Y/PyXLHwAAAP//AwBQSwMEFAAGAAgA&#10;AAAhAOrk5VPdAAAACQEAAA8AAABkcnMvZG93bnJldi54bWxMj0FLw0AQhe+C/2EZwZvdmNJQYjZF&#10;BA89eGiVam+T7DQJZmdDdpvGf++IBz3Oex9v3is2s+vVRGPoPBu4XySgiGtvO24MvL0+361BhYhs&#10;sfdMBr4owKa8viowt/7CO5r2sVESwiFHA22MQ651qFtyGBZ+IBbv5EeHUc6x0XbEi4S7XqdJkmmH&#10;HcuHFgd6aqn+3J+dgZf37XCoq93RfszbKTlifZo4GHN7Mz8+gIo0xz8YfupLdSilU+XPbIPqDaSr&#10;dSaoGMsVKAGWaSZC9SvostD/F5TfAAAA//8DAFBLAQItABQABgAIAAAAIQC2gziS/gAAAOEBAAAT&#10;AAAAAAAAAAAAAAAAAAAAAABbQ29udGVudF9UeXBlc10ueG1sUEsBAi0AFAAGAAgAAAAhADj9If/W&#10;AAAAlAEAAAsAAAAAAAAAAAAAAAAALwEAAF9yZWxzLy5yZWxzUEsBAi0AFAAGAAgAAAAhAPt+FI9J&#10;AgAAkgQAAA4AAAAAAAAAAAAAAAAALgIAAGRycy9lMm9Eb2MueG1sUEsBAi0AFAAGAAgAAAAhAOrk&#10;5VPdAAAACQEAAA8AAAAAAAAAAAAAAAAAowQAAGRycy9kb3ducmV2LnhtbFBLBQYAAAAABAAEAPMA&#10;AACtBQAAAAA=&#10;" strokecolor="black [3213]">
                <v:stroke endarrow="open"/>
              </v:shape>
            </w:pict>
          </mc:Fallback>
        </mc:AlternateContent>
      </w:r>
      <w:r>
        <w:rPr>
          <w:rFonts w:cs="ArialMT"/>
          <w:noProof/>
          <w:lang w:eastAsia="en-GB"/>
        </w:rPr>
        <mc:AlternateContent>
          <mc:Choice Requires="wps">
            <w:drawing>
              <wp:anchor distT="0" distB="0" distL="114300" distR="114300" simplePos="0" relativeHeight="251736064" behindDoc="0" locked="0" layoutInCell="1" allowOverlap="1">
                <wp:simplePos x="0" y="0"/>
                <wp:positionH relativeFrom="column">
                  <wp:posOffset>-103505</wp:posOffset>
                </wp:positionH>
                <wp:positionV relativeFrom="paragraph">
                  <wp:posOffset>-422910</wp:posOffset>
                </wp:positionV>
                <wp:extent cx="2312035" cy="285115"/>
                <wp:effectExtent l="10795" t="5715" r="10795" b="1397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85115"/>
                        </a:xfrm>
                        <a:prstGeom prst="rect">
                          <a:avLst/>
                        </a:prstGeom>
                        <a:solidFill>
                          <a:srgbClr val="FFFFFF"/>
                        </a:solidFill>
                        <a:ln w="9525">
                          <a:solidFill>
                            <a:schemeClr val="bg1">
                              <a:lumMod val="100000"/>
                              <a:lumOff val="0"/>
                            </a:schemeClr>
                          </a:solidFill>
                          <a:miter lim="800000"/>
                          <a:headEnd/>
                          <a:tailEnd/>
                        </a:ln>
                      </wps:spPr>
                      <wps:txbx>
                        <w:txbxContent>
                          <w:p w:rsidR="002E0ED6" w:rsidRPr="005C38EE" w:rsidRDefault="002E0ED6">
                            <w:pPr>
                              <w:rPr>
                                <w:b/>
                              </w:rPr>
                            </w:pPr>
                            <w:r>
                              <w:rPr>
                                <w:b/>
                              </w:rPr>
                              <w:t xml:space="preserve">Working </w:t>
                            </w:r>
                            <w:proofErr w:type="gramStart"/>
                            <w:r>
                              <w:rPr>
                                <w:b/>
                              </w:rPr>
                              <w:t>Out</w:t>
                            </w:r>
                            <w:proofErr w:type="gramEnd"/>
                            <w:r>
                              <w:rPr>
                                <w:b/>
                              </w:rPr>
                              <w:t xml:space="preserve"> Reactant Q</w:t>
                            </w:r>
                            <w:r w:rsidRPr="005C38EE">
                              <w:rPr>
                                <w:b/>
                              </w:rPr>
                              <w:t>uantities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left:0;text-align:left;margin-left:-8.15pt;margin-top:-33.3pt;width:182.05pt;height:2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SgIAAJAEAAAOAAAAZHJzL2Uyb0RvYy54bWysVNtu2zAMfR+wfxD0vjh2mzUN4hRduwwD&#10;ugvQ7gNkWbaFSaImKbG7rx8lJVm6vQ3zgyBedEgekl7fTFqRvXBegqlpOZtTIgyHVpq+pt+etm+W&#10;lPjATMsUGFHTZ+Hpzeb1q/VoV6KCAVQrHEEQ41ejrekQgl0VheeD0MzPwAqDxg6cZgFF1xetYyOi&#10;a1VU8/nbYgTXWgdceI/a+2ykm4TfdYKHL13nRSCqpphbSKdLZxPPYrNmq94xO0h+SIP9QxaaSYNB&#10;T1D3LDCyc/IvKC25Aw9dmHHQBXSd5CLVgNWU8z+qeRyYFakWJMfbE03+/8Hyz/uvjsi2ptUVJYZp&#10;7NGTmAJ5BxO5KCM/o/UrdHu06Bgm1GOfU63ePgD/7omBu4GZXtw6B+MgWIv5pZfF2dOM4yNIM36C&#10;FuOwXYAENHVOR/KQDoLo2KfnU29iLhyV1UVZzS8WlHC0VctFWS5icgVbHV9b58MHAZrES00d9j6h&#10;s/2DD9n16BKDeVCy3UqlkuD65k45smc4J9v0HdBfuClDxppeL6pFJuAFRBxZcQJp+kyS2mmsNgOX&#10;8/jlmUM9TmbWJxVWkqY+QqS6XkTWMuCeKKlrujxDiWy/N22a4sCkyneEUgYxIv2R8cx9mJopdXp5&#10;7GoD7TP2w0FeC1xjvAzgflIy4krU1P/YMScoUR8N9vS6vLyMO5SEy8VVhYI7tzTnFmY4QtU0UJKv&#10;dyHv3c462Q8YKRNk4BbnoJOpRTHjnNUhfRz7RMZhReNencvJ6/ePZPMLAAD//wMAUEsDBBQABgAI&#10;AAAAIQACioGE4AAAAAsBAAAPAAAAZHJzL2Rvd25yZXYueG1sTI9BT8MwDIXvSPyHyEjctrTblI3S&#10;dEIgdkOIMg2OaWPaisapmmwr/HrMCW6239Pz9/Lt5HpxwjF0njSk8wQEUu1tR42G/evjbAMiREPW&#10;9J5QwxcG2BaXF7nJrD/TC57K2AgOoZAZDW2MQyZlqFt0Jsz9gMTahx+dibyOjbSjOXO46+UiSZR0&#10;piP+0JoB71usP8uj0xDqRB2eV+XhrZI7/L6x9uF996T19dV0dwsi4hT/zPCLz+hQMFPlj2SD6DXM&#10;UrVkKw9KKRDsWK7WXKbiyyJdgyxy+b9D8QMAAP//AwBQSwECLQAUAAYACAAAACEAtoM4kv4AAADh&#10;AQAAEwAAAAAAAAAAAAAAAAAAAAAAW0NvbnRlbnRfVHlwZXNdLnhtbFBLAQItABQABgAIAAAAIQA4&#10;/SH/1gAAAJQBAAALAAAAAAAAAAAAAAAAAC8BAABfcmVscy8ucmVsc1BLAQItABQABgAIAAAAIQBn&#10;W/8+SgIAAJAEAAAOAAAAAAAAAAAAAAAAAC4CAABkcnMvZTJvRG9jLnhtbFBLAQItABQABgAIAAAA&#10;IQACioGE4AAAAAsBAAAPAAAAAAAAAAAAAAAAAKQEAABkcnMvZG93bnJldi54bWxQSwUGAAAAAAQA&#10;BADzAAAAsQUAAAAA&#10;" strokecolor="white [3212]">
                <v:textbox>
                  <w:txbxContent>
                    <w:p w:rsidR="002E0ED6" w:rsidRPr="005C38EE" w:rsidRDefault="002E0ED6">
                      <w:pPr>
                        <w:rPr>
                          <w:b/>
                        </w:rPr>
                      </w:pPr>
                      <w:r>
                        <w:rPr>
                          <w:b/>
                        </w:rPr>
                        <w:t>Working Out Reactant Q</w:t>
                      </w:r>
                      <w:r w:rsidRPr="005C38EE">
                        <w:rPr>
                          <w:b/>
                        </w:rPr>
                        <w:t>uantities</w:t>
                      </w:r>
                    </w:p>
                  </w:txbxContent>
                </v:textbox>
              </v:shape>
            </w:pict>
          </mc:Fallback>
        </mc:AlternateContent>
      </w:r>
      <w:r w:rsidR="00963CD2">
        <w:t>Na</w:t>
      </w:r>
      <w:r w:rsidR="00E010C3">
        <w:rPr>
          <w:vertAlign w:val="subscript"/>
        </w:rPr>
        <w:t>2</w:t>
      </w:r>
      <w:r w:rsidR="00963CD2">
        <w:t>CO</w:t>
      </w:r>
      <w:r w:rsidR="00963CD2" w:rsidRPr="00E010C3">
        <w:rPr>
          <w:vertAlign w:val="subscript"/>
        </w:rPr>
        <w:t>3</w:t>
      </w:r>
      <w:r w:rsidR="00963CD2">
        <w:t xml:space="preserve"> + </w:t>
      </w:r>
      <w:r w:rsidR="00E010C3">
        <w:t>2</w:t>
      </w:r>
      <w:r w:rsidR="00963CD2">
        <w:t>CH</w:t>
      </w:r>
      <w:r w:rsidR="00963CD2" w:rsidRPr="00E010C3">
        <w:rPr>
          <w:vertAlign w:val="subscript"/>
        </w:rPr>
        <w:t>3</w:t>
      </w:r>
      <w:r w:rsidR="00963CD2">
        <w:t xml:space="preserve">COOH           </w:t>
      </w:r>
      <w:r w:rsidR="00B309FC">
        <w:t xml:space="preserve"> </w:t>
      </w:r>
      <w:r w:rsidR="00E010C3">
        <w:t xml:space="preserve">     2</w:t>
      </w:r>
      <w:r w:rsidR="00430F84">
        <w:t>CH</w:t>
      </w:r>
      <w:r w:rsidR="00430F84" w:rsidRPr="00E010C3">
        <w:rPr>
          <w:vertAlign w:val="subscript"/>
        </w:rPr>
        <w:t>3</w:t>
      </w:r>
      <w:r w:rsidR="00430F84">
        <w:t>COONa + H</w:t>
      </w:r>
      <w:r w:rsidR="00430F84" w:rsidRPr="00E010C3">
        <w:rPr>
          <w:vertAlign w:val="subscript"/>
        </w:rPr>
        <w:t>2</w:t>
      </w:r>
      <w:r w:rsidR="00430F84">
        <w:t xml:space="preserve">O + </w:t>
      </w:r>
      <w:r w:rsidR="00430F84" w:rsidRPr="00E010C3">
        <w:rPr>
          <w:b/>
        </w:rPr>
        <w:t>CO</w:t>
      </w:r>
      <w:r w:rsidR="00430F84" w:rsidRPr="00E010C3">
        <w:rPr>
          <w:b/>
          <w:vertAlign w:val="subscript"/>
        </w:rPr>
        <w:t>2</w:t>
      </w:r>
    </w:p>
    <w:p w:rsidR="00B309FC" w:rsidRPr="00BB4FCD" w:rsidRDefault="00954D2C" w:rsidP="00BB4FCD">
      <w:pPr>
        <w:pStyle w:val="ListParagraph"/>
        <w:numPr>
          <w:ilvl w:val="0"/>
          <w:numId w:val="4"/>
        </w:numPr>
        <w:tabs>
          <w:tab w:val="left" w:pos="2310"/>
        </w:tabs>
        <w:spacing w:after="0"/>
        <w:rPr>
          <w:b/>
          <w:vertAlign w:val="subscript"/>
        </w:rPr>
      </w:pP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1642110</wp:posOffset>
                </wp:positionH>
                <wp:positionV relativeFrom="paragraph">
                  <wp:posOffset>88265</wp:posOffset>
                </wp:positionV>
                <wp:extent cx="431800" cy="0"/>
                <wp:effectExtent l="13335" t="74930" r="21590" b="7747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29.3pt;margin-top:6.95pt;width:34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ZSAIAAJI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nHM4wU&#10;6eCNng5ex9RoMgkN6o0rwK9SWxso0pN6Nc+afnVI6aolas+j99vZQHAWIpK7kHBwBtLs+k+agQ+B&#10;BLFbp8Z2ARL6gE7xUc63R+EnjygY80k2T+Hp6PUqIcU1zljnP3LdobApsfOWiH3rK60UvLy2WcxC&#10;js/Oh6pIcQ0ISZXeCCmjAKRCfYkX0/E0BjgtBQuXwS1KkVfSoiMBEfnTACoPHZAZbFkafoOWwA6K&#10;G+zRBFlvELGGO3SrD4rFGlpO2Pqy90RI2CMfW0qs1T0OFXacYSQ5TFrYDZSkClVCt4DkZTco79si&#10;Xazn63k+ysez9ShP63r0tKny0WyTfZjWk7qq6ux7IJzlRSsY4ypwvk5Blv+dyi7zOOj3Nge35ib3&#10;6LEDUOz1PxYd5RIUMmhtp9l5awO7oBwQfnS+DGmYrF/P0evnp2T1AwAA//8DAFBLAwQUAAYACAAA&#10;ACEANB3c+90AAAAJAQAADwAAAGRycy9kb3ducmV2LnhtbEyPsU7DQBBEeyT+4bRIdOSMI6xgfI4Q&#10;EkUKioQISLf2bWwL357luzjm71lEAeXOPM3OFOvZ9WqiMXSeDdwuElDEtbcdNwb2r883K1AhIlvs&#10;PZOBLwqwLi8vCsytP/OWpl1slIRwyNFAG+OQax3qlhyGhR+IxTv60WGUc2y0HfEs4a7XaZJk2mHH&#10;8qHFgZ5aqj93J2fg5X0zvNXV9mA/5s2UHLA+ThyMub6aHx9ARZrjHww/9aU6lNKp8ie2QfUG0rtV&#10;JqgYy3tQAizTTITqV9Blof8vKL8BAAD//wMAUEsBAi0AFAAGAAgAAAAhALaDOJL+AAAA4QEAABMA&#10;AAAAAAAAAAAAAAAAAAAAAFtDb250ZW50X1R5cGVzXS54bWxQSwECLQAUAAYACAAAACEAOP0h/9YA&#10;AACUAQAACwAAAAAAAAAAAAAAAAAvAQAAX3JlbHMvLnJlbHNQSwECLQAUAAYACAAAACEAsx8P2UgC&#10;AACSBAAADgAAAAAAAAAAAAAAAAAuAgAAZHJzL2Uyb0RvYy54bWxQSwECLQAUAAYACAAAACEANB3c&#10;+90AAAAJAQAADwAAAAAAAAAAAAAAAACiBAAAZHJzL2Rvd25yZXYueG1sUEsFBgAAAAAEAAQA8wAA&#10;AKwFAAAAAA==&#10;" strokecolor="black [3213]">
                <v:stroke endarrow="open"/>
              </v:shape>
            </w:pict>
          </mc:Fallback>
        </mc:AlternateContent>
      </w:r>
      <w:r w:rsidR="00B309FC">
        <w:t>3Na</w:t>
      </w:r>
      <w:r w:rsidR="00E010C3">
        <w:rPr>
          <w:vertAlign w:val="subscript"/>
        </w:rPr>
        <w:t>2</w:t>
      </w:r>
      <w:r w:rsidR="00B309FC">
        <w:t>CO</w:t>
      </w:r>
      <w:r w:rsidR="00B309FC" w:rsidRPr="00BB4FCD">
        <w:rPr>
          <w:vertAlign w:val="subscript"/>
        </w:rPr>
        <w:t>3</w:t>
      </w:r>
      <w:r w:rsidR="00B309FC">
        <w:t xml:space="preserve"> + 2C</w:t>
      </w:r>
      <w:r w:rsidR="00B309FC" w:rsidRPr="00BB4FCD">
        <w:rPr>
          <w:vertAlign w:val="subscript"/>
        </w:rPr>
        <w:t>6</w:t>
      </w:r>
      <w:r w:rsidR="00B309FC">
        <w:t>H</w:t>
      </w:r>
      <w:r w:rsidR="00E010C3">
        <w:rPr>
          <w:vertAlign w:val="subscript"/>
        </w:rPr>
        <w:t>8</w:t>
      </w:r>
      <w:r w:rsidR="00B309FC">
        <w:t>O</w:t>
      </w:r>
      <w:r w:rsidR="00E010C3">
        <w:rPr>
          <w:vertAlign w:val="subscript"/>
        </w:rPr>
        <w:t>7</w:t>
      </w:r>
      <w:r w:rsidR="00B309FC" w:rsidRPr="00BB4FCD">
        <w:rPr>
          <w:vertAlign w:val="subscript"/>
        </w:rPr>
        <w:tab/>
      </w:r>
      <w:r w:rsidR="00BB4FCD">
        <w:rPr>
          <w:vertAlign w:val="subscript"/>
        </w:rPr>
        <w:t xml:space="preserve">              </w:t>
      </w:r>
      <w:r w:rsidR="00E010C3">
        <w:t>2</w:t>
      </w:r>
      <w:r w:rsidR="00B309FC">
        <w:t>C</w:t>
      </w:r>
      <w:r w:rsidR="00B309FC" w:rsidRPr="00BB4FCD">
        <w:rPr>
          <w:vertAlign w:val="subscript"/>
        </w:rPr>
        <w:t>6</w:t>
      </w:r>
      <w:r w:rsidR="00B309FC">
        <w:t>H</w:t>
      </w:r>
      <w:r w:rsidR="00B309FC" w:rsidRPr="00BB4FCD">
        <w:rPr>
          <w:vertAlign w:val="subscript"/>
        </w:rPr>
        <w:t>5</w:t>
      </w:r>
      <w:r w:rsidR="00B309FC">
        <w:t>O</w:t>
      </w:r>
      <w:r w:rsidR="00B309FC" w:rsidRPr="00BB4FCD">
        <w:rPr>
          <w:vertAlign w:val="subscript"/>
        </w:rPr>
        <w:t>7</w:t>
      </w:r>
      <w:r w:rsidR="00E010C3">
        <w:t>Na</w:t>
      </w:r>
      <w:r w:rsidR="00E010C3" w:rsidRPr="00BB4FCD">
        <w:rPr>
          <w:vertAlign w:val="subscript"/>
        </w:rPr>
        <w:t>3</w:t>
      </w:r>
      <w:r w:rsidR="00B309FC">
        <w:t xml:space="preserve"> + 3H</w:t>
      </w:r>
      <w:r w:rsidR="00B309FC" w:rsidRPr="00BB4FCD">
        <w:rPr>
          <w:vertAlign w:val="subscript"/>
        </w:rPr>
        <w:t>2</w:t>
      </w:r>
      <w:r w:rsidR="00B309FC">
        <w:t xml:space="preserve">O + </w:t>
      </w:r>
      <w:r w:rsidR="00B309FC" w:rsidRPr="00BB4FCD">
        <w:rPr>
          <w:b/>
        </w:rPr>
        <w:t>3CO</w:t>
      </w:r>
      <w:r w:rsidR="00B309FC" w:rsidRPr="00BB4FCD">
        <w:rPr>
          <w:b/>
          <w:vertAlign w:val="subscript"/>
        </w:rPr>
        <w:t>2</w:t>
      </w:r>
    </w:p>
    <w:p w:rsidR="00BD6993" w:rsidRDefault="00BD6993" w:rsidP="00B309FC">
      <w:pPr>
        <w:tabs>
          <w:tab w:val="left" w:pos="2310"/>
        </w:tabs>
        <w:spacing w:after="0"/>
      </w:pPr>
    </w:p>
    <w:p w:rsidR="00BD6993" w:rsidRDefault="00BD6993" w:rsidP="00B309FC">
      <w:pPr>
        <w:tabs>
          <w:tab w:val="left" w:pos="2310"/>
        </w:tabs>
        <w:spacing w:after="0"/>
      </w:pPr>
      <w:r>
        <w:t xml:space="preserve">The students need to </w:t>
      </w:r>
      <w:r w:rsidR="00BB4FCD">
        <w:t xml:space="preserve">design the experiment with the aim of producing </w:t>
      </w:r>
      <w:r>
        <w:t>e.g. 150 mL of CO</w:t>
      </w:r>
      <w:r>
        <w:rPr>
          <w:vertAlign w:val="subscript"/>
        </w:rPr>
        <w:t>2</w:t>
      </w:r>
      <w:r>
        <w:t xml:space="preserve"> for the second part of the experiment; accordingly they h</w:t>
      </w:r>
      <w:r w:rsidR="005C38EE">
        <w:t>ave to work out the mass of washing</w:t>
      </w:r>
      <w:r>
        <w:t xml:space="preserve"> soda/ sodium carbonate and the volume of lemon juice/ vinegar that will </w:t>
      </w:r>
      <w:r w:rsidR="00BB4FCD">
        <w:t xml:space="preserve">need to </w:t>
      </w:r>
      <w:r>
        <w:t>be reacted together.  The stoichiometry in the above equations needs to be caref</w:t>
      </w:r>
      <w:r w:rsidR="005C38EE">
        <w:t>ully accounted for.  Washing soda</w:t>
      </w:r>
      <w:r>
        <w:t xml:space="preserve"> + lemon juice is the most complex combination and sodium carbonate + vinegar is the simplest.  The teacher should decide based upon the aptitude of the class.</w:t>
      </w:r>
    </w:p>
    <w:p w:rsidR="00BD6993" w:rsidRDefault="00BD6993" w:rsidP="00B309FC">
      <w:pPr>
        <w:tabs>
          <w:tab w:val="left" w:pos="2310"/>
        </w:tabs>
        <w:spacing w:after="0"/>
      </w:pPr>
    </w:p>
    <w:p w:rsidR="00BB4FCD" w:rsidRDefault="00954D2C" w:rsidP="00B309FC">
      <w:pPr>
        <w:tabs>
          <w:tab w:val="left" w:pos="2310"/>
        </w:tabs>
        <w:spacing w:after="0"/>
      </w:pPr>
      <w:r>
        <w:rPr>
          <w:rFonts w:cs="ArialMT"/>
          <w:noProof/>
          <w:lang w:eastAsia="en-GB"/>
        </w:rPr>
        <mc:AlternateContent>
          <mc:Choice Requires="wps">
            <w:drawing>
              <wp:anchor distT="0" distB="0" distL="114300" distR="114300" simplePos="0" relativeHeight="251682816" behindDoc="0" locked="0" layoutInCell="1" allowOverlap="1">
                <wp:simplePos x="0" y="0"/>
                <wp:positionH relativeFrom="column">
                  <wp:posOffset>-26035</wp:posOffset>
                </wp:positionH>
                <wp:positionV relativeFrom="paragraph">
                  <wp:posOffset>23495</wp:posOffset>
                </wp:positionV>
                <wp:extent cx="5805805" cy="3419475"/>
                <wp:effectExtent l="12065" t="12700" r="11430" b="635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3419475"/>
                        </a:xfrm>
                        <a:prstGeom prst="rect">
                          <a:avLst/>
                        </a:prstGeom>
                        <a:solidFill>
                          <a:srgbClr val="FFFFFF"/>
                        </a:solidFill>
                        <a:ln w="9525">
                          <a:solidFill>
                            <a:srgbClr val="00B050"/>
                          </a:solidFill>
                          <a:miter lim="800000"/>
                          <a:headEnd/>
                          <a:tailEnd/>
                        </a:ln>
                      </wps:spPr>
                      <wps:txbx>
                        <w:txbxContent>
                          <w:p w:rsidR="002E0ED6" w:rsidRDefault="002E0ED6" w:rsidP="00BB4FCD">
                            <w:pPr>
                              <w:spacing w:after="0"/>
                              <w:rPr>
                                <w:rFonts w:cs="ArialMT"/>
                                <w:b/>
                              </w:rPr>
                            </w:pPr>
                            <w:r>
                              <w:rPr>
                                <w:rFonts w:cs="ArialMT"/>
                                <w:b/>
                              </w:rPr>
                              <w:t>Retro analysis to produce 150 mL assuming 100 % yield of reactions (1) and (2):</w:t>
                            </w:r>
                          </w:p>
                          <w:p w:rsidR="002E0ED6" w:rsidRDefault="002E0ED6" w:rsidP="00BB4FCD">
                            <w:pPr>
                              <w:spacing w:after="0"/>
                              <w:rPr>
                                <w:rFonts w:cs="ArialMT"/>
                                <w:b/>
                              </w:rPr>
                            </w:pPr>
                          </w:p>
                          <w:p w:rsidR="002E0ED6" w:rsidRDefault="002E0ED6" w:rsidP="00BB4FCD">
                            <w:pPr>
                              <w:spacing w:after="0"/>
                              <w:rPr>
                                <w:rFonts w:eastAsiaTheme="minorEastAsia" w:cs="ArialMT"/>
                              </w:rPr>
                            </w:pPr>
                            <m:oMath>
                              <m:r>
                                <w:rPr>
                                  <w:rFonts w:ascii="Cambria Math" w:hAnsi="Cambria Math" w:cs="ArialMT"/>
                                </w:rPr>
                                <m:t>n</m:t>
                              </m:r>
                              <m:d>
                                <m:dPr>
                                  <m:ctrlPr>
                                    <w:rPr>
                                      <w:rFonts w:ascii="Cambria Math" w:hAnsi="Cambria Math" w:cs="ArialMT"/>
                                      <w:i/>
                                    </w:rPr>
                                  </m:ctrlPr>
                                </m:dPr>
                                <m:e>
                                  <m:sSub>
                                    <m:sSubPr>
                                      <m:ctrlPr>
                                        <w:rPr>
                                          <w:rFonts w:ascii="Cambria Math" w:hAnsi="Cambria Math" w:cs="ArialMT"/>
                                          <w:i/>
                                        </w:rPr>
                                      </m:ctrlPr>
                                    </m:sSubPr>
                                    <m:e>
                                      <m:r>
                                        <w:rPr>
                                          <w:rFonts w:ascii="Cambria Math" w:hAnsi="Cambria Math" w:cs="ArialMT"/>
                                        </w:rPr>
                                        <m:t>CO</m:t>
                                      </m:r>
                                    </m:e>
                                    <m:sub>
                                      <m:r>
                                        <w:rPr>
                                          <w:rFonts w:ascii="Cambria Math" w:hAnsi="Cambria Math" w:cs="ArialMT"/>
                                        </w:rPr>
                                        <m:t>2</m:t>
                                      </m:r>
                                    </m:sub>
                                  </m:sSub>
                                </m:e>
                              </m:d>
                              <m:r>
                                <w:rPr>
                                  <w:rFonts w:ascii="Cambria Math" w:hAnsi="Cambria Math" w:cs="ArialMT"/>
                                </w:rPr>
                                <m:t>=</m:t>
                              </m:r>
                              <m:f>
                                <m:fPr>
                                  <m:ctrlPr>
                                    <w:rPr>
                                      <w:rFonts w:ascii="Cambria Math" w:hAnsi="Cambria Math" w:cs="ArialMT"/>
                                      <w:i/>
                                    </w:rPr>
                                  </m:ctrlPr>
                                </m:fPr>
                                <m:num>
                                  <m:r>
                                    <w:rPr>
                                      <w:rFonts w:ascii="Cambria Math" w:hAnsi="Cambria Math" w:cs="ArialMT"/>
                                    </w:rPr>
                                    <m:t>150</m:t>
                                  </m:r>
                                </m:num>
                                <m:den>
                                  <m:r>
                                    <w:rPr>
                                      <w:rFonts w:ascii="Cambria Math" w:hAnsi="Cambria Math" w:cs="ArialMT"/>
                                    </w:rPr>
                                    <m:t>24000</m:t>
                                  </m:r>
                                </m:den>
                              </m:f>
                              <m:r>
                                <w:rPr>
                                  <w:rFonts w:ascii="Cambria Math" w:hAnsi="Cambria Math" w:cs="ArialMT"/>
                                </w:rPr>
                                <m:t>=0.00625 mol</m:t>
                              </m:r>
                            </m:oMath>
                            <w:r>
                              <w:rPr>
                                <w:rFonts w:eastAsiaTheme="minorEastAsia" w:cs="ArialMT"/>
                              </w:rPr>
                              <w:t xml:space="preserve"> </w:t>
                            </w:r>
                            <w:proofErr w:type="gramStart"/>
                            <w:r>
                              <w:rPr>
                                <w:rFonts w:eastAsiaTheme="minorEastAsia" w:cs="ArialMT"/>
                              </w:rPr>
                              <w:t>where</w:t>
                            </w:r>
                            <w:proofErr w:type="gramEnd"/>
                            <w:r>
                              <w:rPr>
                                <w:rFonts w:eastAsiaTheme="minorEastAsia" w:cs="ArialMT"/>
                              </w:rPr>
                              <w:t xml:space="preserve"> 1 mole of gas occupies 24 dm</w:t>
                            </w:r>
                            <w:r>
                              <w:rPr>
                                <w:rFonts w:eastAsiaTheme="minorEastAsia" w:cs="ArialMT"/>
                                <w:vertAlign w:val="superscript"/>
                              </w:rPr>
                              <w:t>3</w:t>
                            </w:r>
                            <w:r>
                              <w:rPr>
                                <w:rFonts w:eastAsiaTheme="minorEastAsia" w:cs="ArialMT"/>
                              </w:rPr>
                              <w:t xml:space="preserve"> under standard conditions. </w:t>
                            </w:r>
                          </w:p>
                          <w:p w:rsidR="002E0ED6" w:rsidRDefault="002E0ED6" w:rsidP="00BB4FCD">
                            <w:pPr>
                              <w:spacing w:after="0"/>
                            </w:pPr>
                            <w:r>
                              <w:rPr>
                                <w:rFonts w:eastAsiaTheme="minorEastAsia" w:cs="ArialMT"/>
                              </w:rPr>
                              <w:t xml:space="preserve">Now use the stoichiometry from the above symbol equations to work out mole ratios of </w:t>
                            </w:r>
                            <w:r>
                              <w:t>Na</w:t>
                            </w:r>
                            <w:r>
                              <w:rPr>
                                <w:vertAlign w:val="subscript"/>
                              </w:rPr>
                              <w:t>2</w:t>
                            </w:r>
                            <w:r>
                              <w:t>CO</w:t>
                            </w:r>
                            <w:r>
                              <w:rPr>
                                <w:vertAlign w:val="subscript"/>
                              </w:rPr>
                              <w:t>3</w:t>
                            </w:r>
                            <w:r>
                              <w:t>, and CH</w:t>
                            </w:r>
                            <w:r>
                              <w:rPr>
                                <w:vertAlign w:val="subscript"/>
                              </w:rPr>
                              <w:t>3</w:t>
                            </w:r>
                            <w:r>
                              <w:t>COOH/</w:t>
                            </w:r>
                            <w:r>
                              <w:rPr>
                                <w:rFonts w:eastAsiaTheme="minorEastAsia" w:cs="ArialMT"/>
                              </w:rPr>
                              <w:t xml:space="preserve"> </w:t>
                            </w:r>
                            <w:r>
                              <w:t>C</w:t>
                            </w:r>
                            <w:r>
                              <w:rPr>
                                <w:vertAlign w:val="subscript"/>
                              </w:rPr>
                              <w:t>6</w:t>
                            </w:r>
                            <w:r>
                              <w:t>H</w:t>
                            </w:r>
                            <w:r>
                              <w:rPr>
                                <w:vertAlign w:val="subscript"/>
                              </w:rPr>
                              <w:t>8</w:t>
                            </w:r>
                            <w:r>
                              <w:t>O</w:t>
                            </w:r>
                            <w:r>
                              <w:rPr>
                                <w:vertAlign w:val="subscript"/>
                              </w:rPr>
                              <w:t>7</w:t>
                            </w:r>
                            <w:r>
                              <w:t>.</w:t>
                            </w:r>
                          </w:p>
                          <w:p w:rsidR="002E0ED6" w:rsidRPr="00A90CF9" w:rsidRDefault="002E0ED6" w:rsidP="00A90CF9">
                            <w:pPr>
                              <w:pStyle w:val="ListParagraph"/>
                              <w:numPr>
                                <w:ilvl w:val="0"/>
                                <w:numId w:val="5"/>
                              </w:numPr>
                              <w:spacing w:after="0"/>
                              <w:rPr>
                                <w:rFonts w:cs="ArialMT"/>
                              </w:rPr>
                            </w:pPr>
                            <w:r w:rsidRPr="00A90CF9">
                              <w:rPr>
                                <w:rFonts w:cs="ArialMT"/>
                                <w:b/>
                              </w:rPr>
                              <w:t>0.00625</w:t>
                            </w:r>
                            <w:r w:rsidRPr="00A90CF9">
                              <w:rPr>
                                <w:rFonts w:cs="ArialMT"/>
                              </w:rPr>
                              <w:t xml:space="preserve"> </w:t>
                            </w:r>
                            <w:proofErr w:type="spellStart"/>
                            <w:r w:rsidRPr="00A90CF9">
                              <w:rPr>
                                <w:rFonts w:cs="ArialMT"/>
                              </w:rPr>
                              <w:t>mol</w:t>
                            </w:r>
                            <w:proofErr w:type="spellEnd"/>
                            <w:r>
                              <w:rPr>
                                <w:rFonts w:cs="ArialMT"/>
                              </w:rPr>
                              <w:t xml:space="preserve"> of </w:t>
                            </w:r>
                            <w:r>
                              <w:t>Na</w:t>
                            </w:r>
                            <w:r>
                              <w:rPr>
                                <w:vertAlign w:val="subscript"/>
                              </w:rPr>
                              <w:t>2</w:t>
                            </w:r>
                            <w:r>
                              <w:t>CO</w:t>
                            </w:r>
                            <w:r w:rsidRPr="00BB4FCD">
                              <w:rPr>
                                <w:vertAlign w:val="subscript"/>
                              </w:rPr>
                              <w:t>3</w:t>
                            </w:r>
                            <w:r>
                              <w:t xml:space="preserve"> and </w:t>
                            </w:r>
                            <w:r w:rsidRPr="00E010C3">
                              <w:rPr>
                                <w:b/>
                              </w:rPr>
                              <w:t xml:space="preserve">0.0125 </w:t>
                            </w:r>
                            <w:proofErr w:type="spellStart"/>
                            <w:r w:rsidRPr="00E010C3">
                              <w:t>mol</w:t>
                            </w:r>
                            <w:proofErr w:type="spellEnd"/>
                            <w:r>
                              <w:t xml:space="preserve"> of CH</w:t>
                            </w:r>
                            <w:r w:rsidRPr="00BB4FCD">
                              <w:rPr>
                                <w:vertAlign w:val="subscript"/>
                              </w:rPr>
                              <w:t>3</w:t>
                            </w:r>
                            <w:r>
                              <w:t>COOH needed</w:t>
                            </w:r>
                          </w:p>
                          <w:p w:rsidR="002E0ED6" w:rsidRPr="00A90CF9" w:rsidRDefault="002E0ED6" w:rsidP="00A90CF9">
                            <w:pPr>
                              <w:pStyle w:val="ListParagraph"/>
                              <w:numPr>
                                <w:ilvl w:val="0"/>
                                <w:numId w:val="5"/>
                              </w:numPr>
                              <w:spacing w:after="0"/>
                              <w:rPr>
                                <w:rFonts w:cs="ArialMT"/>
                              </w:rPr>
                            </w:pPr>
                            <w:r w:rsidRPr="00A90CF9">
                              <w:rPr>
                                <w:b/>
                              </w:rPr>
                              <w:t>0.00625</w:t>
                            </w:r>
                            <w:r>
                              <w:t xml:space="preserve"> </w:t>
                            </w:r>
                            <w:proofErr w:type="spellStart"/>
                            <w:r>
                              <w:t>mol</w:t>
                            </w:r>
                            <w:proofErr w:type="spellEnd"/>
                            <w:r>
                              <w:t xml:space="preserve"> of Na</w:t>
                            </w:r>
                            <w:r>
                              <w:rPr>
                                <w:vertAlign w:val="subscript"/>
                              </w:rPr>
                              <w:t>2</w:t>
                            </w:r>
                            <w:r>
                              <w:t>CO</w:t>
                            </w:r>
                            <w:r w:rsidRPr="00BB4FCD">
                              <w:rPr>
                                <w:vertAlign w:val="subscript"/>
                              </w:rPr>
                              <w:t>3</w:t>
                            </w:r>
                            <w:r>
                              <w:t xml:space="preserve"> and </w:t>
                            </w:r>
                            <w:r w:rsidRPr="00A90CF9">
                              <w:rPr>
                                <w:b/>
                              </w:rPr>
                              <w:t>0.004167</w:t>
                            </w:r>
                            <w:r>
                              <w:t xml:space="preserve"> </w:t>
                            </w:r>
                            <w:proofErr w:type="spellStart"/>
                            <w:r>
                              <w:t>mol</w:t>
                            </w:r>
                            <w:proofErr w:type="spellEnd"/>
                            <w:r>
                              <w:t xml:space="preserve"> of C</w:t>
                            </w:r>
                            <w:r w:rsidRPr="00BB4FCD">
                              <w:rPr>
                                <w:vertAlign w:val="subscript"/>
                              </w:rPr>
                              <w:t>6</w:t>
                            </w:r>
                            <w:r>
                              <w:t>H</w:t>
                            </w:r>
                            <w:r>
                              <w:rPr>
                                <w:vertAlign w:val="subscript"/>
                              </w:rPr>
                              <w:t>8</w:t>
                            </w:r>
                            <w:r>
                              <w:t>O</w:t>
                            </w:r>
                            <w:r>
                              <w:rPr>
                                <w:vertAlign w:val="subscript"/>
                              </w:rPr>
                              <w:t>7</w:t>
                            </w:r>
                          </w:p>
                          <w:p w:rsidR="002E0ED6" w:rsidRDefault="002E0ED6" w:rsidP="00A90CF9">
                            <w:pPr>
                              <w:spacing w:after="0"/>
                              <w:rPr>
                                <w:rFonts w:cs="ArialMT"/>
                              </w:rPr>
                            </w:pPr>
                          </w:p>
                          <w:p w:rsidR="002E0ED6" w:rsidRDefault="002E0ED6" w:rsidP="00A90CF9">
                            <w:pPr>
                              <w:spacing w:after="0"/>
                              <w:rPr>
                                <w:rFonts w:cs="ArialMT"/>
                              </w:rPr>
                            </w:pPr>
                            <w:r>
                              <w:rPr>
                                <w:rFonts w:cs="ArialMT"/>
                              </w:rPr>
                              <w:t>Now work out the volume of vinegar/ lemon juice and masses of sodium carbonate/ washing soda required from your previous calculations.</w:t>
                            </w:r>
                          </w:p>
                          <w:p w:rsidR="002E0ED6" w:rsidRPr="00A90CF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vinegar</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0.0125(1000)</m:t>
                                    </m:r>
                                  </m:num>
                                  <m:den>
                                    <m:r>
                                      <w:rPr>
                                        <w:rFonts w:ascii="Cambria Math" w:hAnsi="Cambria Math" w:cs="ArialMT"/>
                                      </w:rPr>
                                      <m:t>1.16</m:t>
                                    </m:r>
                                  </m:den>
                                </m:f>
                                <m:r>
                                  <w:rPr>
                                    <w:rFonts w:ascii="Cambria Math" w:eastAsiaTheme="minorEastAsia" w:hAnsi="Cambria Math" w:cs="ArialMT"/>
                                  </w:rPr>
                                  <m:t>=10.774</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lemon juice</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0.004167(1000)</m:t>
                                    </m:r>
                                  </m:num>
                                  <m:den>
                                    <m:r>
                                      <w:rPr>
                                        <w:rFonts w:ascii="Cambria Math" w:hAnsi="Cambria Math" w:cs="ArialMT"/>
                                      </w:rPr>
                                      <m:t>1.42</m:t>
                                    </m:r>
                                  </m:den>
                                </m:f>
                                <m:r>
                                  <w:rPr>
                                    <w:rFonts w:ascii="Cambria Math" w:eastAsiaTheme="minorEastAsia" w:hAnsi="Cambria Math" w:cs="ArialMT"/>
                                  </w:rPr>
                                  <m:t>=2.935</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sSub>
                                      <m:sSubPr>
                                        <m:ctrlPr>
                                          <w:rPr>
                                            <w:rFonts w:ascii="Cambria Math" w:hAnsi="Cambria Math" w:cs="ArialMT"/>
                                            <w:b/>
                                            <w:i/>
                                          </w:rPr>
                                        </m:ctrlPr>
                                      </m:sSubPr>
                                      <m:e>
                                        <m:sSub>
                                          <m:sSubPr>
                                            <m:ctrlPr>
                                              <w:rPr>
                                                <w:rFonts w:ascii="Cambria Math" w:hAnsi="Cambria Math" w:cs="ArialMT"/>
                                                <w:b/>
                                                <w:i/>
                                              </w:rPr>
                                            </m:ctrlPr>
                                          </m:sSubPr>
                                          <m:e>
                                            <m:r>
                                              <m:rPr>
                                                <m:sty m:val="bi"/>
                                              </m:rPr>
                                              <w:rPr>
                                                <w:rFonts w:ascii="Cambria Math" w:hAnsi="Cambria Math" w:cs="ArialMT"/>
                                              </w:rPr>
                                              <m:t>Na</m:t>
                                            </m:r>
                                          </m:e>
                                          <m:sub>
                                            <m:r>
                                              <m:rPr>
                                                <m:sty m:val="bi"/>
                                              </m:rPr>
                                              <w:rPr>
                                                <w:rFonts w:ascii="Cambria Math" w:hAnsi="Cambria Math" w:cs="ArialMT"/>
                                              </w:rPr>
                                              <m:t>2</m:t>
                                            </m:r>
                                          </m:sub>
                                        </m:sSub>
                                        <m:r>
                                          <m:rPr>
                                            <m:sty m:val="bi"/>
                                          </m:rPr>
                                          <w:rPr>
                                            <w:rFonts w:ascii="Cambria Math" w:hAnsi="Cambria Math" w:cs="ArialMT"/>
                                          </w:rPr>
                                          <m:t>CO</m:t>
                                        </m:r>
                                      </m:e>
                                      <m:sub>
                                        <m:r>
                                          <m:rPr>
                                            <m:sty m:val="bi"/>
                                          </m:rPr>
                                          <w:rPr>
                                            <w:rFonts w:ascii="Cambria Math" w:hAnsi="Cambria Math" w:cs="ArialMT"/>
                                          </w:rPr>
                                          <m:t>3</m:t>
                                        </m:r>
                                      </m:sub>
                                    </m:sSub>
                                  </m:e>
                                </m:d>
                                <m:r>
                                  <w:rPr>
                                    <w:rFonts w:ascii="Cambria Math" w:hAnsi="Cambria Math" w:cs="ArialMT"/>
                                  </w:rPr>
                                  <m:t xml:space="preserve">= 0.00625×106 </m:t>
                                </m:r>
                                <m:r>
                                  <w:rPr>
                                    <w:rFonts w:ascii="Cambria Math" w:eastAsiaTheme="minorEastAsia" w:hAnsi="Cambria Math" w:cs="ArialMT"/>
                                  </w:rPr>
                                  <m:t>=0.6625 g</m:t>
                                </m:r>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r>
                                      <m:rPr>
                                        <m:sty m:val="bi"/>
                                      </m:rPr>
                                      <w:rPr>
                                        <w:rFonts w:ascii="Cambria Math" w:hAnsi="Cambria Math" w:cs="ArialMT"/>
                                      </w:rPr>
                                      <m:t>washing soda</m:t>
                                    </m:r>
                                  </m:e>
                                </m:d>
                                <m:r>
                                  <w:rPr>
                                    <w:rFonts w:ascii="Cambria Math" w:hAnsi="Cambria Math" w:cs="ArialMT"/>
                                  </w:rPr>
                                  <m:t>=</m:t>
                                </m:r>
                                <m:f>
                                  <m:fPr>
                                    <m:ctrlPr>
                                      <w:rPr>
                                        <w:rFonts w:ascii="Cambria Math" w:hAnsi="Cambria Math" w:cs="ArialMT"/>
                                        <w:i/>
                                      </w:rPr>
                                    </m:ctrlPr>
                                  </m:fPr>
                                  <m:num>
                                    <m:r>
                                      <w:rPr>
                                        <w:rFonts w:ascii="Cambria Math" w:hAnsi="Cambria Math" w:cs="ArialMT"/>
                                      </w:rPr>
                                      <m:t xml:space="preserve">(0.00625×106) </m:t>
                                    </m:r>
                                  </m:num>
                                  <m:den>
                                    <m:r>
                                      <w:rPr>
                                        <w:rFonts w:ascii="Cambria Math" w:hAnsi="Cambria Math" w:cs="ArialMT"/>
                                      </w:rPr>
                                      <m:t>0.38</m:t>
                                    </m:r>
                                  </m:den>
                                </m:f>
                                <m:r>
                                  <w:rPr>
                                    <w:rFonts w:ascii="Cambria Math" w:eastAsiaTheme="minorEastAsia" w:hAnsi="Cambria Math" w:cs="ArialMT"/>
                                  </w:rPr>
                                  <m:t>=1.743 g</m:t>
                                </m:r>
                              </m:oMath>
                            </m:oMathPara>
                          </w:p>
                          <w:p w:rsidR="002E0ED6" w:rsidRPr="004221E9" w:rsidRDefault="002E0ED6" w:rsidP="004221E9">
                            <w:pPr>
                              <w:spacing w:after="0"/>
                              <w:rPr>
                                <w:rFonts w:eastAsiaTheme="minorEastAsia" w:cs="ArialMT"/>
                              </w:rPr>
                            </w:pPr>
                          </w:p>
                          <w:p w:rsidR="002E0ED6" w:rsidRPr="004221E9" w:rsidRDefault="002E0ED6" w:rsidP="00A90CF9">
                            <w:pPr>
                              <w:spacing w:after="0"/>
                              <w:rPr>
                                <w:rFonts w:eastAsiaTheme="minorEastAsia"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r>
                              <w:rPr>
                                <w:rFonts w:cs="ArialMT"/>
                              </w:rPr>
                              <w:t xml:space="preserve"> </w:t>
                            </w:r>
                          </w:p>
                          <w:p w:rsidR="002E0ED6" w:rsidRPr="00156365" w:rsidRDefault="002E0ED6" w:rsidP="00BB4FCD">
                            <w:pPr>
                              <w:spacing w:after="0"/>
                              <w:rPr>
                                <w:rFonts w:cs="ArialMT"/>
                              </w:rPr>
                            </w:pPr>
                          </w:p>
                          <w:p w:rsidR="002E0ED6" w:rsidRDefault="002E0ED6" w:rsidP="00BB4FCD">
                            <w:pPr>
                              <w:spacing w:after="0"/>
                              <w:rPr>
                                <w:rFonts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366EF6" w:rsidRDefault="002E0ED6" w:rsidP="00BB4FCD">
                            <w:pPr>
                              <w:spacing w:after="0"/>
                              <w:rPr>
                                <w:rFonts w:cs="ArialMT"/>
                              </w:rPr>
                            </w:pPr>
                            <w:r>
                              <w:rPr>
                                <w:rFonts w:cs="ArialMT"/>
                              </w:rPr>
                              <w:t xml:space="preserve"> </w:t>
                            </w:r>
                          </w:p>
                          <w:p w:rsidR="002E0ED6" w:rsidRPr="00E948AE" w:rsidRDefault="002E0ED6" w:rsidP="00BB4FCD">
                            <w:pPr>
                              <w:spacing w:after="0"/>
                              <w:rPr>
                                <w:rFonts w:cs="ArialMT"/>
                              </w:rPr>
                            </w:pPr>
                          </w:p>
                          <w:p w:rsidR="002E0ED6" w:rsidRDefault="002E0ED6" w:rsidP="00BB4F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2.05pt;margin-top:1.85pt;width:457.15pt;height:26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wlNgIAAFoEAAAOAAAAZHJzL2Uyb0RvYy54bWysVNtu2zAMfR+wfxD0vtjO4jUx4hRtugwD&#10;ugvQ7gNkWbaFyaImKbGzrx8lp2m6YS/DjEAQJeqQPIfM+nrsFTkI6yTokmazlBKhOdRStyX99rh7&#10;s6TEeaZrpkCLkh6Fo9eb16/WgynEHDpQtbAEQbQrBlPSzntTJInjneiZm4ERGi8bsD3zaNo2qS0b&#10;EL1XyTxN3yUD2NpY4MI5PL2bLukm4jeN4P5L0zjhiSop5ubjauNahTXZrFnRWmY6yU9psH/IomdS&#10;Y9Az1B3zjOyt/AOql9yCg8bPOPQJNI3kItaA1WTpb9U8dMyIWAuS48yZJvf/YPnnw1dLZF3SeUaJ&#10;Zj1q9ChGT25hJFnkZzCuQLcHg45+xHPUOdbqzD3w745o2HZMt+LGWhg6wWrMLwvMJhdPgyKucAGk&#10;Gj5BjXHY3kMEGhvbB/KQDoLoqNPxrE3IheNhvkzDjxKOd28X2WpxlccYrHh6bqzzHwT0JGxKalH8&#10;CM8O986HdFjx5BKiOVCy3kmlomHbaqssOTBslF38Tugv3JQmQ0lX+TyfGPgrRJrepnmkD6O+gOil&#10;x45Xsi/pMg3f1IOBt/e6jv3omVTTHh8rfSIycDex6MdqjJqtwtvAawX1EZm1MDU4DiRuOrA/KRmw&#10;uUvqfuyZFZSojxrVWWWLRZiGaCzyqzka9vKmurxhmiNUST0l03brpwnaGyvbDiNN/aDhBhVtZOT6&#10;OatT+tjAUYLTsIUJubSj1/NfwuYXAAAA//8DAFBLAwQUAAYACAAAACEA7Sl3ceAAAAAIAQAADwAA&#10;AGRycy9kb3ducmV2LnhtbEyPQUvDQBSE74L/YXmCF2k32bRWYzYlKHoqSGspeHtNnklo9m3Ibpv4&#10;711PehxmmPkmW0+mExcaXGtZQzyPQBCXtmq51rD/eJ09gHAeucLOMmn4Jgfr/Poqw7SyI2/psvO1&#10;CCXsUtTQeN+nUrqyIYNubnvi4H3ZwaAPcqhlNeAYyk0nVRTdS4Mth4UGe3puqDztzkaDSkr1uTrd&#10;FSO+vxTJdnNYvpHS+vZmKp5AeJr8Xxh+8QM65IHpaM9cOdFpmC3ikNSQrEAE+zGOFIijhuVCKZB5&#10;Jv8fyH8AAAD//wMAUEsBAi0AFAAGAAgAAAAhALaDOJL+AAAA4QEAABMAAAAAAAAAAAAAAAAAAAAA&#10;AFtDb250ZW50X1R5cGVzXS54bWxQSwECLQAUAAYACAAAACEAOP0h/9YAAACUAQAACwAAAAAAAAAA&#10;AAAAAAAvAQAAX3JlbHMvLnJlbHNQSwECLQAUAAYACAAAACEAiwnMJTYCAABaBAAADgAAAAAAAAAA&#10;AAAAAAAuAgAAZHJzL2Uyb0RvYy54bWxQSwECLQAUAAYACAAAACEA7Sl3ceAAAAAIAQAADwAAAAAA&#10;AAAAAAAAAACQBAAAZHJzL2Rvd25yZXYueG1sUEsFBgAAAAAEAAQA8wAAAJ0FAAAAAA==&#10;" strokecolor="#00b050">
                <v:textbox>
                  <w:txbxContent>
                    <w:p w:rsidR="002E0ED6" w:rsidRDefault="002E0ED6" w:rsidP="00BB4FCD">
                      <w:pPr>
                        <w:spacing w:after="0"/>
                        <w:rPr>
                          <w:rFonts w:cs="ArialMT"/>
                          <w:b/>
                        </w:rPr>
                      </w:pPr>
                      <w:r>
                        <w:rPr>
                          <w:rFonts w:cs="ArialMT"/>
                          <w:b/>
                        </w:rPr>
                        <w:t>Retro analysis to produce 150 mL assuming 100 % yield of reactions (1) and (2):</w:t>
                      </w:r>
                    </w:p>
                    <w:p w:rsidR="002E0ED6" w:rsidRDefault="002E0ED6" w:rsidP="00BB4FCD">
                      <w:pPr>
                        <w:spacing w:after="0"/>
                        <w:rPr>
                          <w:rFonts w:cs="ArialMT"/>
                          <w:b/>
                        </w:rPr>
                      </w:pPr>
                    </w:p>
                    <w:p w:rsidR="002E0ED6" w:rsidRDefault="002E0ED6" w:rsidP="00BB4FCD">
                      <w:pPr>
                        <w:spacing w:after="0"/>
                        <w:rPr>
                          <w:rFonts w:eastAsiaTheme="minorEastAsia" w:cs="ArialMT"/>
                        </w:rPr>
                      </w:pPr>
                      <m:oMath>
                        <m:r>
                          <w:rPr>
                            <w:rFonts w:ascii="Cambria Math" w:hAnsi="Cambria Math" w:cs="ArialMT"/>
                          </w:rPr>
                          <m:t>n</m:t>
                        </m:r>
                        <m:d>
                          <m:dPr>
                            <m:ctrlPr>
                              <w:rPr>
                                <w:rFonts w:ascii="Cambria Math" w:hAnsi="Cambria Math" w:cs="ArialMT"/>
                                <w:i/>
                              </w:rPr>
                            </m:ctrlPr>
                          </m:dPr>
                          <m:e>
                            <m:sSub>
                              <m:sSubPr>
                                <m:ctrlPr>
                                  <w:rPr>
                                    <w:rFonts w:ascii="Cambria Math" w:hAnsi="Cambria Math" w:cs="ArialMT"/>
                                    <w:i/>
                                  </w:rPr>
                                </m:ctrlPr>
                              </m:sSubPr>
                              <m:e>
                                <m:r>
                                  <w:rPr>
                                    <w:rFonts w:ascii="Cambria Math" w:hAnsi="Cambria Math" w:cs="ArialMT"/>
                                  </w:rPr>
                                  <m:t>CO</m:t>
                                </m:r>
                              </m:e>
                              <m:sub>
                                <m:r>
                                  <w:rPr>
                                    <w:rFonts w:ascii="Cambria Math" w:hAnsi="Cambria Math" w:cs="ArialMT"/>
                                  </w:rPr>
                                  <m:t>2</m:t>
                                </m:r>
                              </m:sub>
                            </m:sSub>
                          </m:e>
                        </m:d>
                        <m:r>
                          <w:rPr>
                            <w:rFonts w:ascii="Cambria Math" w:hAnsi="Cambria Math" w:cs="ArialMT"/>
                          </w:rPr>
                          <m:t>=</m:t>
                        </m:r>
                        <m:f>
                          <m:fPr>
                            <m:ctrlPr>
                              <w:rPr>
                                <w:rFonts w:ascii="Cambria Math" w:hAnsi="Cambria Math" w:cs="ArialMT"/>
                                <w:i/>
                              </w:rPr>
                            </m:ctrlPr>
                          </m:fPr>
                          <m:num>
                            <m:r>
                              <w:rPr>
                                <w:rFonts w:ascii="Cambria Math" w:hAnsi="Cambria Math" w:cs="ArialMT"/>
                              </w:rPr>
                              <m:t>150</m:t>
                            </m:r>
                          </m:num>
                          <m:den>
                            <m:r>
                              <w:rPr>
                                <w:rFonts w:ascii="Cambria Math" w:hAnsi="Cambria Math" w:cs="ArialMT"/>
                              </w:rPr>
                              <m:t>24000</m:t>
                            </m:r>
                          </m:den>
                        </m:f>
                        <m:r>
                          <w:rPr>
                            <w:rFonts w:ascii="Cambria Math" w:hAnsi="Cambria Math" w:cs="ArialMT"/>
                          </w:rPr>
                          <m:t>=0.00625 mol</m:t>
                        </m:r>
                      </m:oMath>
                      <w:r>
                        <w:rPr>
                          <w:rFonts w:eastAsiaTheme="minorEastAsia" w:cs="ArialMT"/>
                        </w:rPr>
                        <w:t xml:space="preserve"> where 1 mole of gas occupies 24 dm</w:t>
                      </w:r>
                      <w:r>
                        <w:rPr>
                          <w:rFonts w:eastAsiaTheme="minorEastAsia" w:cs="ArialMT"/>
                          <w:vertAlign w:val="superscript"/>
                        </w:rPr>
                        <w:t>3</w:t>
                      </w:r>
                      <w:r>
                        <w:rPr>
                          <w:rFonts w:eastAsiaTheme="minorEastAsia" w:cs="ArialMT"/>
                        </w:rPr>
                        <w:t xml:space="preserve"> under standard conditions. </w:t>
                      </w:r>
                    </w:p>
                    <w:p w:rsidR="002E0ED6" w:rsidRDefault="002E0ED6" w:rsidP="00BB4FCD">
                      <w:pPr>
                        <w:spacing w:after="0"/>
                      </w:pPr>
                      <w:r>
                        <w:rPr>
                          <w:rFonts w:eastAsiaTheme="minorEastAsia" w:cs="ArialMT"/>
                        </w:rPr>
                        <w:t xml:space="preserve">Now use the stoichiometry from the above symbol equations to work out mole ratios of </w:t>
                      </w:r>
                      <w:r>
                        <w:t>Na</w:t>
                      </w:r>
                      <w:r>
                        <w:rPr>
                          <w:vertAlign w:val="subscript"/>
                        </w:rPr>
                        <w:t>2</w:t>
                      </w:r>
                      <w:r>
                        <w:t>CO</w:t>
                      </w:r>
                      <w:r>
                        <w:rPr>
                          <w:vertAlign w:val="subscript"/>
                        </w:rPr>
                        <w:t>3</w:t>
                      </w:r>
                      <w:r>
                        <w:t>, and CH</w:t>
                      </w:r>
                      <w:r>
                        <w:rPr>
                          <w:vertAlign w:val="subscript"/>
                        </w:rPr>
                        <w:t>3</w:t>
                      </w:r>
                      <w:r>
                        <w:t>COOH/</w:t>
                      </w:r>
                      <w:r>
                        <w:rPr>
                          <w:rFonts w:eastAsiaTheme="minorEastAsia" w:cs="ArialMT"/>
                        </w:rPr>
                        <w:t xml:space="preserve"> </w:t>
                      </w:r>
                      <w:r>
                        <w:t>C</w:t>
                      </w:r>
                      <w:r>
                        <w:rPr>
                          <w:vertAlign w:val="subscript"/>
                        </w:rPr>
                        <w:t>6</w:t>
                      </w:r>
                      <w:r>
                        <w:t>H</w:t>
                      </w:r>
                      <w:r>
                        <w:rPr>
                          <w:vertAlign w:val="subscript"/>
                        </w:rPr>
                        <w:t>8</w:t>
                      </w:r>
                      <w:r>
                        <w:t>O</w:t>
                      </w:r>
                      <w:r>
                        <w:rPr>
                          <w:vertAlign w:val="subscript"/>
                        </w:rPr>
                        <w:t>7</w:t>
                      </w:r>
                      <w:r>
                        <w:t>.</w:t>
                      </w:r>
                    </w:p>
                    <w:p w:rsidR="002E0ED6" w:rsidRPr="00A90CF9" w:rsidRDefault="002E0ED6" w:rsidP="00A90CF9">
                      <w:pPr>
                        <w:pStyle w:val="ListParagraph"/>
                        <w:numPr>
                          <w:ilvl w:val="0"/>
                          <w:numId w:val="5"/>
                        </w:numPr>
                        <w:spacing w:after="0"/>
                        <w:rPr>
                          <w:rFonts w:cs="ArialMT"/>
                        </w:rPr>
                      </w:pPr>
                      <w:r w:rsidRPr="00A90CF9">
                        <w:rPr>
                          <w:rFonts w:cs="ArialMT"/>
                          <w:b/>
                        </w:rPr>
                        <w:t>0.00625</w:t>
                      </w:r>
                      <w:r w:rsidRPr="00A90CF9">
                        <w:rPr>
                          <w:rFonts w:cs="ArialMT"/>
                        </w:rPr>
                        <w:t xml:space="preserve"> mol</w:t>
                      </w:r>
                      <w:r>
                        <w:rPr>
                          <w:rFonts w:cs="ArialMT"/>
                        </w:rPr>
                        <w:t xml:space="preserve"> of </w:t>
                      </w:r>
                      <w:r>
                        <w:t>Na</w:t>
                      </w:r>
                      <w:r>
                        <w:rPr>
                          <w:vertAlign w:val="subscript"/>
                        </w:rPr>
                        <w:t>2</w:t>
                      </w:r>
                      <w:r>
                        <w:t>CO</w:t>
                      </w:r>
                      <w:r w:rsidRPr="00BB4FCD">
                        <w:rPr>
                          <w:vertAlign w:val="subscript"/>
                        </w:rPr>
                        <w:t>3</w:t>
                      </w:r>
                      <w:r>
                        <w:t xml:space="preserve"> and </w:t>
                      </w:r>
                      <w:r w:rsidRPr="00E010C3">
                        <w:rPr>
                          <w:b/>
                        </w:rPr>
                        <w:t xml:space="preserve">0.0125 </w:t>
                      </w:r>
                      <w:r w:rsidRPr="00E010C3">
                        <w:t>mol</w:t>
                      </w:r>
                      <w:r>
                        <w:t xml:space="preserve"> of CH</w:t>
                      </w:r>
                      <w:r w:rsidRPr="00BB4FCD">
                        <w:rPr>
                          <w:vertAlign w:val="subscript"/>
                        </w:rPr>
                        <w:t>3</w:t>
                      </w:r>
                      <w:r>
                        <w:t>COOH needed</w:t>
                      </w:r>
                    </w:p>
                    <w:p w:rsidR="002E0ED6" w:rsidRPr="00A90CF9" w:rsidRDefault="002E0ED6" w:rsidP="00A90CF9">
                      <w:pPr>
                        <w:pStyle w:val="ListParagraph"/>
                        <w:numPr>
                          <w:ilvl w:val="0"/>
                          <w:numId w:val="5"/>
                        </w:numPr>
                        <w:spacing w:after="0"/>
                        <w:rPr>
                          <w:rFonts w:cs="ArialMT"/>
                        </w:rPr>
                      </w:pPr>
                      <w:r w:rsidRPr="00A90CF9">
                        <w:rPr>
                          <w:b/>
                        </w:rPr>
                        <w:t>0.00625</w:t>
                      </w:r>
                      <w:r>
                        <w:t xml:space="preserve"> mol of Na</w:t>
                      </w:r>
                      <w:r>
                        <w:rPr>
                          <w:vertAlign w:val="subscript"/>
                        </w:rPr>
                        <w:t>2</w:t>
                      </w:r>
                      <w:r>
                        <w:t>CO</w:t>
                      </w:r>
                      <w:r w:rsidRPr="00BB4FCD">
                        <w:rPr>
                          <w:vertAlign w:val="subscript"/>
                        </w:rPr>
                        <w:t>3</w:t>
                      </w:r>
                      <w:r>
                        <w:t xml:space="preserve"> and </w:t>
                      </w:r>
                      <w:r w:rsidRPr="00A90CF9">
                        <w:rPr>
                          <w:b/>
                        </w:rPr>
                        <w:t>0.004167</w:t>
                      </w:r>
                      <w:r>
                        <w:t xml:space="preserve"> mol of C</w:t>
                      </w:r>
                      <w:r w:rsidRPr="00BB4FCD">
                        <w:rPr>
                          <w:vertAlign w:val="subscript"/>
                        </w:rPr>
                        <w:t>6</w:t>
                      </w:r>
                      <w:r>
                        <w:t>H</w:t>
                      </w:r>
                      <w:r>
                        <w:rPr>
                          <w:vertAlign w:val="subscript"/>
                        </w:rPr>
                        <w:t>8</w:t>
                      </w:r>
                      <w:r>
                        <w:t>O</w:t>
                      </w:r>
                      <w:r>
                        <w:rPr>
                          <w:vertAlign w:val="subscript"/>
                        </w:rPr>
                        <w:t>7</w:t>
                      </w:r>
                    </w:p>
                    <w:p w:rsidR="002E0ED6" w:rsidRDefault="002E0ED6" w:rsidP="00A90CF9">
                      <w:pPr>
                        <w:spacing w:after="0"/>
                        <w:rPr>
                          <w:rFonts w:cs="ArialMT"/>
                        </w:rPr>
                      </w:pPr>
                    </w:p>
                    <w:p w:rsidR="002E0ED6" w:rsidRDefault="002E0ED6" w:rsidP="00A90CF9">
                      <w:pPr>
                        <w:spacing w:after="0"/>
                        <w:rPr>
                          <w:rFonts w:cs="ArialMT"/>
                        </w:rPr>
                      </w:pPr>
                      <w:r>
                        <w:rPr>
                          <w:rFonts w:cs="ArialMT"/>
                        </w:rPr>
                        <w:t>Now work out the volume of vinegar/ lemon juice and masses of sodium carbonate/ washing soda required from your previous calculations.</w:t>
                      </w:r>
                    </w:p>
                    <w:p w:rsidR="002E0ED6" w:rsidRPr="00A90CF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vinegar</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0.0125(1000)</m:t>
                              </m:r>
                            </m:num>
                            <m:den>
                              <m:r>
                                <w:rPr>
                                  <w:rFonts w:ascii="Cambria Math" w:hAnsi="Cambria Math" w:cs="ArialMT"/>
                                </w:rPr>
                                <m:t>1.16</m:t>
                              </m:r>
                            </m:den>
                          </m:f>
                          <m:r>
                            <w:rPr>
                              <w:rFonts w:ascii="Cambria Math" w:eastAsiaTheme="minorEastAsia" w:hAnsi="Cambria Math" w:cs="ArialMT"/>
                            </w:rPr>
                            <m:t>=10.774</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A90CF9">
                      <w:pPr>
                        <w:spacing w:after="0"/>
                        <w:rPr>
                          <w:rFonts w:eastAsiaTheme="minorEastAsia" w:cs="ArialMT"/>
                        </w:rPr>
                      </w:pPr>
                      <m:oMathPara>
                        <m:oMathParaPr>
                          <m:jc m:val="left"/>
                        </m:oMathParaPr>
                        <m:oMath>
                          <m:r>
                            <w:rPr>
                              <w:rFonts w:ascii="Cambria Math" w:hAnsi="Cambria Math" w:cs="ArialMT"/>
                            </w:rPr>
                            <m:t>v</m:t>
                          </m:r>
                          <m:d>
                            <m:dPr>
                              <m:ctrlPr>
                                <w:rPr>
                                  <w:rFonts w:ascii="Cambria Math" w:hAnsi="Cambria Math" w:cs="ArialMT"/>
                                  <w:i/>
                                </w:rPr>
                              </m:ctrlPr>
                            </m:dPr>
                            <m:e>
                              <m:r>
                                <m:rPr>
                                  <m:sty m:val="bi"/>
                                </m:rPr>
                                <w:rPr>
                                  <w:rFonts w:ascii="Cambria Math" w:hAnsi="Cambria Math" w:cs="ArialMT"/>
                                </w:rPr>
                                <m:t>lemon juice</m:t>
                              </m:r>
                            </m:e>
                          </m:d>
                          <m:r>
                            <w:rPr>
                              <w:rFonts w:ascii="Cambria Math" w:hAnsi="Cambria Math" w:cs="ArialMT"/>
                            </w:rPr>
                            <m:t xml:space="preserve">= </m:t>
                          </m:r>
                          <m:f>
                            <m:fPr>
                              <m:ctrlPr>
                                <w:rPr>
                                  <w:rFonts w:ascii="Cambria Math" w:hAnsi="Cambria Math" w:cs="ArialMT"/>
                                  <w:i/>
                                </w:rPr>
                              </m:ctrlPr>
                            </m:fPr>
                            <m:num>
                              <m:r>
                                <w:rPr>
                                  <w:rFonts w:ascii="Cambria Math" w:hAnsi="Cambria Math" w:cs="ArialMT"/>
                                </w:rPr>
                                <m:t>0.004167(1000)</m:t>
                              </m:r>
                            </m:num>
                            <m:den>
                              <m:r>
                                <w:rPr>
                                  <w:rFonts w:ascii="Cambria Math" w:hAnsi="Cambria Math" w:cs="ArialMT"/>
                                </w:rPr>
                                <m:t>1.42</m:t>
                              </m:r>
                            </m:den>
                          </m:f>
                          <m:r>
                            <w:rPr>
                              <w:rFonts w:ascii="Cambria Math" w:eastAsiaTheme="minorEastAsia" w:hAnsi="Cambria Math" w:cs="ArialMT"/>
                            </w:rPr>
                            <m:t>=2.935</m:t>
                          </m:r>
                          <m:sSup>
                            <m:sSupPr>
                              <m:ctrlPr>
                                <w:rPr>
                                  <w:rFonts w:ascii="Cambria Math" w:eastAsiaTheme="minorEastAsia" w:hAnsi="Cambria Math" w:cs="ArialMT"/>
                                  <w:i/>
                                </w:rPr>
                              </m:ctrlPr>
                            </m:sSupPr>
                            <m:e>
                              <m:r>
                                <w:rPr>
                                  <w:rFonts w:ascii="Cambria Math" w:eastAsiaTheme="minorEastAsia" w:hAnsi="Cambria Math" w:cs="ArialMT"/>
                                </w:rPr>
                                <m:t xml:space="preserve"> cm</m:t>
                              </m:r>
                            </m:e>
                            <m:sup>
                              <m:r>
                                <w:rPr>
                                  <w:rFonts w:ascii="Cambria Math" w:eastAsiaTheme="minorEastAsia" w:hAnsi="Cambria Math" w:cs="ArialMT"/>
                                </w:rPr>
                                <m:t>3</m:t>
                              </m:r>
                            </m:sup>
                          </m:sSup>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sSub>
                                <m:sSubPr>
                                  <m:ctrlPr>
                                    <w:rPr>
                                      <w:rFonts w:ascii="Cambria Math" w:hAnsi="Cambria Math" w:cs="ArialMT"/>
                                      <w:b/>
                                      <w:i/>
                                    </w:rPr>
                                  </m:ctrlPr>
                                </m:sSubPr>
                                <m:e>
                                  <m:sSub>
                                    <m:sSubPr>
                                      <m:ctrlPr>
                                        <w:rPr>
                                          <w:rFonts w:ascii="Cambria Math" w:hAnsi="Cambria Math" w:cs="ArialMT"/>
                                          <w:b/>
                                          <w:i/>
                                        </w:rPr>
                                      </m:ctrlPr>
                                    </m:sSubPr>
                                    <m:e>
                                      <m:r>
                                        <m:rPr>
                                          <m:sty m:val="bi"/>
                                        </m:rPr>
                                        <w:rPr>
                                          <w:rFonts w:ascii="Cambria Math" w:hAnsi="Cambria Math" w:cs="ArialMT"/>
                                        </w:rPr>
                                        <m:t>Na</m:t>
                                      </m:r>
                                    </m:e>
                                    <m:sub>
                                      <m:r>
                                        <m:rPr>
                                          <m:sty m:val="bi"/>
                                        </m:rPr>
                                        <w:rPr>
                                          <w:rFonts w:ascii="Cambria Math" w:hAnsi="Cambria Math" w:cs="ArialMT"/>
                                        </w:rPr>
                                        <m:t>2</m:t>
                                      </m:r>
                                    </m:sub>
                                  </m:sSub>
                                  <m:r>
                                    <m:rPr>
                                      <m:sty m:val="bi"/>
                                    </m:rPr>
                                    <w:rPr>
                                      <w:rFonts w:ascii="Cambria Math" w:hAnsi="Cambria Math" w:cs="ArialMT"/>
                                    </w:rPr>
                                    <m:t>CO</m:t>
                                  </m:r>
                                </m:e>
                                <m:sub>
                                  <m:r>
                                    <m:rPr>
                                      <m:sty m:val="bi"/>
                                    </m:rPr>
                                    <w:rPr>
                                      <w:rFonts w:ascii="Cambria Math" w:hAnsi="Cambria Math" w:cs="ArialMT"/>
                                    </w:rPr>
                                    <m:t>3</m:t>
                                  </m:r>
                                </m:sub>
                              </m:sSub>
                            </m:e>
                          </m:d>
                          <m:r>
                            <w:rPr>
                              <w:rFonts w:ascii="Cambria Math" w:hAnsi="Cambria Math" w:cs="ArialMT"/>
                            </w:rPr>
                            <m:t xml:space="preserve">= 0.00625×106 </m:t>
                          </m:r>
                          <m:r>
                            <w:rPr>
                              <w:rFonts w:ascii="Cambria Math" w:eastAsiaTheme="minorEastAsia" w:hAnsi="Cambria Math" w:cs="ArialMT"/>
                            </w:rPr>
                            <m:t>=0.6625 g</m:t>
                          </m:r>
                        </m:oMath>
                      </m:oMathPara>
                    </w:p>
                    <w:p w:rsidR="002E0ED6" w:rsidRPr="004221E9" w:rsidRDefault="002E0ED6" w:rsidP="004221E9">
                      <w:pPr>
                        <w:spacing w:after="0"/>
                        <w:rPr>
                          <w:rFonts w:eastAsiaTheme="minorEastAsia" w:cs="ArialMT"/>
                        </w:rPr>
                      </w:pPr>
                      <m:oMathPara>
                        <m:oMathParaPr>
                          <m:jc m:val="left"/>
                        </m:oMathParaPr>
                        <m:oMath>
                          <m:r>
                            <w:rPr>
                              <w:rFonts w:ascii="Cambria Math" w:hAnsi="Cambria Math" w:cs="ArialMT"/>
                            </w:rPr>
                            <m:t>m</m:t>
                          </m:r>
                          <m:d>
                            <m:dPr>
                              <m:ctrlPr>
                                <w:rPr>
                                  <w:rFonts w:ascii="Cambria Math" w:hAnsi="Cambria Math" w:cs="ArialMT"/>
                                  <w:i/>
                                </w:rPr>
                              </m:ctrlPr>
                            </m:dPr>
                            <m:e>
                              <m:r>
                                <m:rPr>
                                  <m:sty m:val="bi"/>
                                </m:rPr>
                                <w:rPr>
                                  <w:rFonts w:ascii="Cambria Math" w:hAnsi="Cambria Math" w:cs="ArialMT"/>
                                </w:rPr>
                                <m:t>washing soda</m:t>
                              </m:r>
                            </m:e>
                          </m:d>
                          <m:r>
                            <w:rPr>
                              <w:rFonts w:ascii="Cambria Math" w:hAnsi="Cambria Math" w:cs="ArialMT"/>
                            </w:rPr>
                            <m:t>=</m:t>
                          </m:r>
                          <m:f>
                            <m:fPr>
                              <m:ctrlPr>
                                <w:rPr>
                                  <w:rFonts w:ascii="Cambria Math" w:hAnsi="Cambria Math" w:cs="ArialMT"/>
                                  <w:i/>
                                </w:rPr>
                              </m:ctrlPr>
                            </m:fPr>
                            <m:num>
                              <m:r>
                                <w:rPr>
                                  <w:rFonts w:ascii="Cambria Math" w:hAnsi="Cambria Math" w:cs="ArialMT"/>
                                </w:rPr>
                                <m:t xml:space="preserve">(0.00625×106) </m:t>
                              </m:r>
                            </m:num>
                            <m:den>
                              <m:r>
                                <w:rPr>
                                  <w:rFonts w:ascii="Cambria Math" w:hAnsi="Cambria Math" w:cs="ArialMT"/>
                                </w:rPr>
                                <m:t>0.38</m:t>
                              </m:r>
                            </m:den>
                          </m:f>
                          <m:r>
                            <w:rPr>
                              <w:rFonts w:ascii="Cambria Math" w:eastAsiaTheme="minorEastAsia" w:hAnsi="Cambria Math" w:cs="ArialMT"/>
                            </w:rPr>
                            <m:t>=1.743 g</m:t>
                          </m:r>
                        </m:oMath>
                      </m:oMathPara>
                    </w:p>
                    <w:p w:rsidR="002E0ED6" w:rsidRPr="004221E9" w:rsidRDefault="002E0ED6" w:rsidP="004221E9">
                      <w:pPr>
                        <w:spacing w:after="0"/>
                        <w:rPr>
                          <w:rFonts w:eastAsiaTheme="minorEastAsia" w:cs="ArialMT"/>
                        </w:rPr>
                      </w:pPr>
                    </w:p>
                    <w:p w:rsidR="002E0ED6" w:rsidRPr="004221E9" w:rsidRDefault="002E0ED6" w:rsidP="00A90CF9">
                      <w:pPr>
                        <w:spacing w:after="0"/>
                        <w:rPr>
                          <w:rFonts w:eastAsiaTheme="minorEastAsia"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p>
                    <w:p w:rsidR="002E0ED6" w:rsidRPr="00A90CF9" w:rsidRDefault="002E0ED6" w:rsidP="00A90CF9">
                      <w:pPr>
                        <w:spacing w:after="0"/>
                        <w:rPr>
                          <w:rFonts w:cs="ArialMT"/>
                        </w:rPr>
                      </w:pPr>
                      <w:r>
                        <w:rPr>
                          <w:rFonts w:cs="ArialMT"/>
                        </w:rPr>
                        <w:t xml:space="preserve"> </w:t>
                      </w:r>
                    </w:p>
                    <w:p w:rsidR="002E0ED6" w:rsidRPr="00156365" w:rsidRDefault="002E0ED6" w:rsidP="00BB4FCD">
                      <w:pPr>
                        <w:spacing w:after="0"/>
                        <w:rPr>
                          <w:rFonts w:cs="ArialMT"/>
                        </w:rPr>
                      </w:pPr>
                    </w:p>
                    <w:p w:rsidR="002E0ED6" w:rsidRDefault="002E0ED6" w:rsidP="00BB4FCD">
                      <w:pPr>
                        <w:spacing w:after="0"/>
                        <w:rPr>
                          <w:rFonts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6272AB" w:rsidRDefault="002E0ED6" w:rsidP="00BB4FCD">
                      <w:pPr>
                        <w:spacing w:after="0"/>
                        <w:rPr>
                          <w:rFonts w:eastAsiaTheme="minorEastAsia" w:cs="ArialMT"/>
                        </w:rPr>
                      </w:pPr>
                    </w:p>
                    <w:p w:rsidR="002E0ED6" w:rsidRPr="00366EF6" w:rsidRDefault="002E0ED6" w:rsidP="00BB4FCD">
                      <w:pPr>
                        <w:spacing w:after="0"/>
                        <w:rPr>
                          <w:rFonts w:cs="ArialMT"/>
                        </w:rPr>
                      </w:pPr>
                      <w:r>
                        <w:rPr>
                          <w:rFonts w:cs="ArialMT"/>
                        </w:rPr>
                        <w:t xml:space="preserve"> </w:t>
                      </w:r>
                    </w:p>
                    <w:p w:rsidR="002E0ED6" w:rsidRPr="00E948AE" w:rsidRDefault="002E0ED6" w:rsidP="00BB4FCD">
                      <w:pPr>
                        <w:spacing w:after="0"/>
                        <w:rPr>
                          <w:rFonts w:cs="ArialMT"/>
                        </w:rPr>
                      </w:pPr>
                    </w:p>
                    <w:p w:rsidR="002E0ED6" w:rsidRDefault="002E0ED6" w:rsidP="00BB4FCD"/>
                  </w:txbxContent>
                </v:textbox>
              </v:shape>
            </w:pict>
          </mc:Fallback>
        </mc:AlternateContent>
      </w: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BB4FCD" w:rsidRDefault="00BB4FCD" w:rsidP="00B309FC">
      <w:pPr>
        <w:tabs>
          <w:tab w:val="left" w:pos="2310"/>
        </w:tabs>
        <w:spacing w:after="0"/>
      </w:pPr>
    </w:p>
    <w:p w:rsidR="00A90CF9" w:rsidRDefault="00A90CF9" w:rsidP="00B309FC">
      <w:pPr>
        <w:tabs>
          <w:tab w:val="left" w:pos="2310"/>
        </w:tabs>
        <w:spacing w:after="0"/>
      </w:pPr>
    </w:p>
    <w:p w:rsidR="00A90CF9" w:rsidRDefault="00A90CF9" w:rsidP="00B309FC">
      <w:pPr>
        <w:tabs>
          <w:tab w:val="left" w:pos="2310"/>
        </w:tabs>
        <w:spacing w:after="0"/>
      </w:pPr>
    </w:p>
    <w:p w:rsidR="00BE73CB" w:rsidRDefault="00BE73CB" w:rsidP="00BE73CB">
      <w:pPr>
        <w:spacing w:after="0"/>
        <w:rPr>
          <w:b/>
        </w:rPr>
      </w:pPr>
      <w:r w:rsidRPr="00B212E6">
        <w:rPr>
          <w:b/>
        </w:rPr>
        <w:t xml:space="preserve">Part B: </w:t>
      </w:r>
      <w:r w:rsidR="003D4929">
        <w:rPr>
          <w:b/>
        </w:rPr>
        <w:t>Greenhouse Gases responsible for</w:t>
      </w:r>
      <w:r>
        <w:rPr>
          <w:b/>
        </w:rPr>
        <w:t xml:space="preserve"> the Greenhouse Effect</w:t>
      </w:r>
      <w:r w:rsidR="003D4929">
        <w:rPr>
          <w:b/>
        </w:rPr>
        <w:t xml:space="preserve"> (From Course Specification)</w:t>
      </w:r>
    </w:p>
    <w:p w:rsidR="00BE73CB" w:rsidRPr="00FC61A8" w:rsidRDefault="00BE73CB" w:rsidP="00BE73CB">
      <w:pPr>
        <w:spacing w:after="0"/>
      </w:pPr>
      <w:r>
        <w:t>[</w:t>
      </w:r>
      <w:r w:rsidRPr="00FC61A8">
        <w:rPr>
          <w:u w:val="single"/>
        </w:rPr>
        <w:t>2.4.1</w:t>
      </w:r>
      <w:r w:rsidRPr="00B212E6">
        <w:t xml:space="preserve"> parts (a), (b), (c</w:t>
      </w:r>
      <w:r w:rsidRPr="00FC61A8">
        <w:t>)</w:t>
      </w:r>
      <w:r>
        <w:t>]:</w:t>
      </w:r>
    </w:p>
    <w:p w:rsidR="00BE73CB" w:rsidRDefault="00BE73CB" w:rsidP="00BE73CB">
      <w:pPr>
        <w:pStyle w:val="ListParagraph"/>
        <w:numPr>
          <w:ilvl w:val="0"/>
          <w:numId w:val="2"/>
        </w:numPr>
        <w:spacing w:after="0"/>
      </w:pPr>
      <w:r w:rsidRPr="00B212E6">
        <w:t>Visual description of CO</w:t>
      </w:r>
      <w:r w:rsidRPr="00FC61A8">
        <w:rPr>
          <w:vertAlign w:val="subscript"/>
        </w:rPr>
        <w:t>2</w:t>
      </w:r>
      <w:r w:rsidRPr="00B212E6">
        <w:t xml:space="preserve"> as a greenhouse gas</w:t>
      </w:r>
      <w:r>
        <w:t xml:space="preserve"> (Appreciation that the experiment could be conducted with CH</w:t>
      </w:r>
      <w:r w:rsidRPr="00FC61A8">
        <w:rPr>
          <w:vertAlign w:val="subscript"/>
        </w:rPr>
        <w:t>4</w:t>
      </w:r>
      <w:r>
        <w:t xml:space="preserve"> and </w:t>
      </w:r>
      <w:r w:rsidRPr="00FC61A8">
        <w:t>H</w:t>
      </w:r>
      <w:r w:rsidRPr="00FC61A8">
        <w:rPr>
          <w:vertAlign w:val="subscript"/>
        </w:rPr>
        <w:t>2</w:t>
      </w:r>
      <w:r w:rsidRPr="00FC61A8">
        <w:t>O</w:t>
      </w:r>
    </w:p>
    <w:p w:rsidR="00BE73CB" w:rsidRPr="00B212E6" w:rsidRDefault="00D9560C" w:rsidP="00BE73CB">
      <w:pPr>
        <w:pStyle w:val="ListParagraph"/>
        <w:numPr>
          <w:ilvl w:val="0"/>
          <w:numId w:val="2"/>
        </w:numPr>
        <w:spacing w:after="0"/>
      </w:pPr>
      <w:r>
        <w:t>Visual Explanation of a greenhouse gas</w:t>
      </w:r>
    </w:p>
    <w:p w:rsidR="00BE73CB" w:rsidRDefault="00BE73CB" w:rsidP="00BE73CB">
      <w:pPr>
        <w:pStyle w:val="ListParagraph"/>
        <w:numPr>
          <w:ilvl w:val="0"/>
          <w:numId w:val="2"/>
        </w:numPr>
        <w:spacing w:after="0"/>
      </w:pPr>
      <w:r>
        <w:t>I</w:t>
      </w:r>
      <w:r w:rsidRPr="00B212E6">
        <w:t>R Spectroscopy: the carbonyl peak (</w:t>
      </w:r>
      <w:r w:rsidRPr="00FC61A8">
        <w:rPr>
          <w:u w:val="single"/>
        </w:rPr>
        <w:t>2.2.3</w:t>
      </w:r>
      <w:r w:rsidRPr="00B212E6">
        <w:t xml:space="preserve"> Modern Analytical Techniques)</w:t>
      </w:r>
    </w:p>
    <w:p w:rsidR="00BE73CB" w:rsidRDefault="00BE73CB" w:rsidP="00BE73CB">
      <w:pPr>
        <w:pStyle w:val="ListParagraph"/>
        <w:numPr>
          <w:ilvl w:val="0"/>
          <w:numId w:val="2"/>
        </w:numPr>
        <w:spacing w:after="0"/>
        <w:rPr>
          <w:rFonts w:cs="ArialMT"/>
        </w:rPr>
      </w:pPr>
      <w:r w:rsidRPr="00FC61A8">
        <w:rPr>
          <w:rFonts w:cs="ArialMT"/>
        </w:rPr>
        <w:t>Percentage Yield: [</w:t>
      </w:r>
      <w:r w:rsidRPr="00FC61A8">
        <w:rPr>
          <w:rFonts w:cs="ArialMT"/>
          <w:u w:val="single"/>
        </w:rPr>
        <w:t>2.1.1</w:t>
      </w:r>
      <w:r w:rsidRPr="00FC61A8">
        <w:rPr>
          <w:rFonts w:cs="ArialMT"/>
        </w:rPr>
        <w:t xml:space="preserve"> (p) this is an example of “a process that has a high atom economy and a low percentage yield”].</w:t>
      </w:r>
    </w:p>
    <w:p w:rsidR="00BE73CB" w:rsidRPr="00BE73CB" w:rsidRDefault="00BE73CB" w:rsidP="00BE73CB">
      <w:pPr>
        <w:pStyle w:val="ListParagraph"/>
        <w:numPr>
          <w:ilvl w:val="0"/>
          <w:numId w:val="2"/>
        </w:numPr>
        <w:spacing w:after="0"/>
        <w:rPr>
          <w:rFonts w:cs="ArialMT"/>
        </w:rPr>
      </w:pPr>
      <w:r w:rsidRPr="00B212E6">
        <w:t>Atom Economy: [</w:t>
      </w:r>
      <w:r w:rsidRPr="00FC61A8">
        <w:rPr>
          <w:rFonts w:cs="ArialMT"/>
          <w:u w:val="single"/>
        </w:rPr>
        <w:t>2.4.2</w:t>
      </w:r>
      <w:r w:rsidRPr="00FC61A8">
        <w:rPr>
          <w:rFonts w:cs="ArialMT"/>
        </w:rPr>
        <w:t xml:space="preserve"> Green Chemistry (a), (ii)].</w:t>
      </w:r>
    </w:p>
    <w:p w:rsidR="00BE73CB" w:rsidRDefault="00BE73CB" w:rsidP="00B309FC">
      <w:pPr>
        <w:tabs>
          <w:tab w:val="left" w:pos="2310"/>
        </w:tabs>
        <w:spacing w:after="0"/>
      </w:pPr>
    </w:p>
    <w:p w:rsidR="00A90CF9" w:rsidRPr="00D9560C" w:rsidRDefault="004221E9" w:rsidP="00B309FC">
      <w:pPr>
        <w:tabs>
          <w:tab w:val="left" w:pos="2310"/>
        </w:tabs>
        <w:spacing w:after="0"/>
        <w:rPr>
          <w:b/>
        </w:rPr>
      </w:pPr>
      <w:r w:rsidRPr="00D9560C">
        <w:rPr>
          <w:b/>
        </w:rPr>
        <w:t>Experimental Procedure</w:t>
      </w:r>
      <w:r w:rsidR="00C60BE8">
        <w:rPr>
          <w:b/>
        </w:rPr>
        <w:t xml:space="preserve"> (Lesson 2) – This should be carried out in pairs</w:t>
      </w:r>
      <w:r w:rsidRPr="00D9560C">
        <w:rPr>
          <w:b/>
        </w:rPr>
        <w:t>:</w:t>
      </w:r>
    </w:p>
    <w:p w:rsidR="004221E9" w:rsidRDefault="004221E9" w:rsidP="00B309FC">
      <w:pPr>
        <w:tabs>
          <w:tab w:val="left" w:pos="2310"/>
        </w:tabs>
        <w:spacing w:after="0"/>
      </w:pPr>
      <w:r>
        <w:t>The relevant quantities of the above reagents need to be measured out as accurately as possible.</w:t>
      </w:r>
    </w:p>
    <w:p w:rsidR="004221E9" w:rsidRDefault="00C60BE8" w:rsidP="004221E9">
      <w:pPr>
        <w:pStyle w:val="ListParagraph"/>
        <w:numPr>
          <w:ilvl w:val="0"/>
          <w:numId w:val="6"/>
        </w:numPr>
        <w:tabs>
          <w:tab w:val="left" w:pos="2310"/>
        </w:tabs>
        <w:spacing w:after="0"/>
      </w:pPr>
      <w:r>
        <w:t>Place the carbonate in</w:t>
      </w:r>
      <w:r w:rsidR="004221E9">
        <w:t xml:space="preserve"> a small </w:t>
      </w:r>
      <w:r w:rsidR="003A14E9">
        <w:t>vial that</w:t>
      </w:r>
      <w:r w:rsidR="004221E9">
        <w:t xml:space="preserve"> leaves as little air space as possible at the top. </w:t>
      </w:r>
    </w:p>
    <w:p w:rsidR="001B5FA4" w:rsidRDefault="004221E9" w:rsidP="004221E9">
      <w:pPr>
        <w:pStyle w:val="ListParagraph"/>
        <w:numPr>
          <w:ilvl w:val="0"/>
          <w:numId w:val="6"/>
        </w:numPr>
        <w:tabs>
          <w:tab w:val="left" w:pos="2310"/>
        </w:tabs>
        <w:spacing w:after="0"/>
      </w:pPr>
      <w:r>
        <w:t xml:space="preserve">Carefully pour the </w:t>
      </w:r>
      <w:r w:rsidR="001B5FA4">
        <w:t>quantity</w:t>
      </w:r>
      <w:r>
        <w:t xml:space="preserve"> of acid into a </w:t>
      </w:r>
      <w:r w:rsidR="001B5FA4">
        <w:t>balloon</w:t>
      </w:r>
      <w:r>
        <w:t xml:space="preserve">.  The best way to do this is to slightly inflate the </w:t>
      </w:r>
      <w:r w:rsidR="001B5FA4">
        <w:t>balloon</w:t>
      </w:r>
      <w:r>
        <w:t xml:space="preserve"> and fix it over the top of the measuring cylinder.</w:t>
      </w:r>
      <w:r w:rsidR="00031C0E">
        <w:t xml:space="preserve">  Carefully squeeze out the air in the balloon and tie the top with a</w:t>
      </w:r>
      <w:r>
        <w:t xml:space="preserve"> piece of string. </w:t>
      </w:r>
    </w:p>
    <w:p w:rsidR="001B5FA4" w:rsidRDefault="001B5FA4" w:rsidP="00031C0E">
      <w:pPr>
        <w:pStyle w:val="ListParagraph"/>
        <w:numPr>
          <w:ilvl w:val="0"/>
          <w:numId w:val="6"/>
        </w:numPr>
        <w:tabs>
          <w:tab w:val="left" w:pos="2310"/>
        </w:tabs>
        <w:spacing w:after="0"/>
      </w:pPr>
      <w:r>
        <w:lastRenderedPageBreak/>
        <w:t>Affix the balloon on top of the small vial and fasten in place with a rubber band</w:t>
      </w:r>
      <w:r w:rsidR="002369D8">
        <w:t xml:space="preserve"> (cable tie used in photo)</w:t>
      </w:r>
      <w:r>
        <w:t>.</w:t>
      </w:r>
    </w:p>
    <w:p w:rsidR="00515337" w:rsidRDefault="001B5FA4" w:rsidP="004221E9">
      <w:pPr>
        <w:pStyle w:val="ListParagraph"/>
        <w:numPr>
          <w:ilvl w:val="0"/>
          <w:numId w:val="6"/>
        </w:numPr>
        <w:tabs>
          <w:tab w:val="left" w:pos="2310"/>
        </w:tabs>
        <w:spacing w:after="0"/>
      </w:pPr>
      <w:r>
        <w:t>Untie the string and allow the reaction to proceed. Carefully shake the reaction</w:t>
      </w:r>
      <w:r w:rsidR="00C60BE8">
        <w:t xml:space="preserve"> mixture</w:t>
      </w:r>
      <w:r>
        <w:t xml:space="preserve"> to ensure all the reagents have reacted</w:t>
      </w:r>
    </w:p>
    <w:p w:rsidR="004221E9" w:rsidRDefault="00515337" w:rsidP="00B309FC">
      <w:pPr>
        <w:pStyle w:val="ListParagraph"/>
        <w:numPr>
          <w:ilvl w:val="0"/>
          <w:numId w:val="6"/>
        </w:numPr>
        <w:tabs>
          <w:tab w:val="left" w:pos="2310"/>
        </w:tabs>
        <w:spacing w:after="0"/>
      </w:pPr>
      <w:r>
        <w:t>Now carefully bubble the carbon dioxide into an inverted 100 mL measuring cylinder(s)</w:t>
      </w:r>
      <w:r w:rsidR="002369D8">
        <w:t xml:space="preserve"> (plastic tubing shown in photo but this isn’t necessary)</w:t>
      </w:r>
      <w:r>
        <w:t xml:space="preserve"> and calculate the percentage yield of the reaction (do not fill a measuring cylinder fuller than 100 mL </w:t>
      </w:r>
      <w:r w:rsidR="002F2F54">
        <w:t xml:space="preserve">with </w:t>
      </w:r>
      <w:r w:rsidR="002F2F54" w:rsidRPr="002F2F54">
        <w:t>CO</w:t>
      </w:r>
      <w:r w:rsidR="002F2F54">
        <w:rPr>
          <w:vertAlign w:val="subscript"/>
        </w:rPr>
        <w:t>2</w:t>
      </w:r>
      <w:r w:rsidR="002F2F54">
        <w:t xml:space="preserve"> </w:t>
      </w:r>
      <w:r w:rsidRPr="002F2F54">
        <w:t>as</w:t>
      </w:r>
      <w:r>
        <w:t xml:space="preserve"> it will not be possible to measure the volume.</w:t>
      </w:r>
      <w:r w:rsidR="00C60BE8">
        <w:t>)</w:t>
      </w:r>
      <w:r w:rsidR="004221E9">
        <w:t xml:space="preserve"> </w:t>
      </w:r>
    </w:p>
    <w:p w:rsidR="00031C0E" w:rsidRDefault="00031C0E" w:rsidP="00031C0E">
      <w:pPr>
        <w:pStyle w:val="ListParagraph"/>
        <w:tabs>
          <w:tab w:val="left" w:pos="2310"/>
        </w:tabs>
        <w:spacing w:after="0"/>
      </w:pPr>
      <w:r>
        <w:rPr>
          <w:noProof/>
          <w:lang w:eastAsia="en-GB"/>
        </w:rPr>
        <w:drawing>
          <wp:anchor distT="0" distB="0" distL="114300" distR="114300" simplePos="0" relativeHeight="251693056" behindDoc="1" locked="0" layoutInCell="1" allowOverlap="1">
            <wp:simplePos x="0" y="0"/>
            <wp:positionH relativeFrom="column">
              <wp:posOffset>2265045</wp:posOffset>
            </wp:positionH>
            <wp:positionV relativeFrom="paragraph">
              <wp:posOffset>6350</wp:posOffset>
            </wp:positionV>
            <wp:extent cx="1470660" cy="2000250"/>
            <wp:effectExtent l="1905" t="0" r="0" b="0"/>
            <wp:wrapTight wrapText="bothSides">
              <wp:wrapPolygon edited="0">
                <wp:start x="28" y="21621"/>
                <wp:lineTo x="21292" y="21621"/>
                <wp:lineTo x="21292" y="226"/>
                <wp:lineTo x="28" y="226"/>
                <wp:lineTo x="28" y="2162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70660" cy="2000250"/>
                    </a:xfrm>
                    <a:prstGeom prst="rect">
                      <a:avLst/>
                    </a:prstGeom>
                  </pic:spPr>
                </pic:pic>
              </a:graphicData>
            </a:graphic>
          </wp:anchor>
        </w:drawing>
      </w:r>
    </w:p>
    <w:p w:rsidR="00AB5E24" w:rsidRDefault="00031C0E" w:rsidP="00AB5E24">
      <w:pPr>
        <w:tabs>
          <w:tab w:val="left" w:pos="2310"/>
        </w:tabs>
        <w:spacing w:after="0"/>
      </w:pPr>
      <w:r>
        <w:rPr>
          <w:noProof/>
          <w:lang w:eastAsia="en-GB"/>
        </w:rPr>
        <w:drawing>
          <wp:anchor distT="0" distB="0" distL="114300" distR="114300" simplePos="0" relativeHeight="251694080" behindDoc="1" locked="0" layoutInCell="1" allowOverlap="1">
            <wp:simplePos x="0" y="0"/>
            <wp:positionH relativeFrom="column">
              <wp:posOffset>3195955</wp:posOffset>
            </wp:positionH>
            <wp:positionV relativeFrom="paragraph">
              <wp:posOffset>76200</wp:posOffset>
            </wp:positionV>
            <wp:extent cx="1471295" cy="1444625"/>
            <wp:effectExtent l="0" t="5715" r="8890" b="8890"/>
            <wp:wrapTight wrapText="bothSides">
              <wp:wrapPolygon edited="0">
                <wp:start x="-84" y="21515"/>
                <wp:lineTo x="21451" y="21515"/>
                <wp:lineTo x="21451" y="152"/>
                <wp:lineTo x="-84" y="152"/>
                <wp:lineTo x="-84" y="2151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71295" cy="1444625"/>
                    </a:xfrm>
                    <a:prstGeom prst="rect">
                      <a:avLst/>
                    </a:prstGeom>
                  </pic:spPr>
                </pic:pic>
              </a:graphicData>
            </a:graphic>
          </wp:anchor>
        </w:drawing>
      </w:r>
    </w:p>
    <w:p w:rsidR="00BE73CB" w:rsidRDefault="00031C0E" w:rsidP="00BE73CB">
      <w:pPr>
        <w:pStyle w:val="ListParagraph"/>
        <w:spacing w:after="0"/>
        <w:ind w:left="405"/>
      </w:pPr>
      <w:r>
        <w:rPr>
          <w:noProof/>
          <w:lang w:eastAsia="en-GB"/>
        </w:rPr>
        <w:drawing>
          <wp:anchor distT="0" distB="0" distL="114300" distR="114300" simplePos="0" relativeHeight="251692032" behindDoc="1" locked="0" layoutInCell="1" allowOverlap="1">
            <wp:simplePos x="0" y="0"/>
            <wp:positionH relativeFrom="column">
              <wp:posOffset>-20955</wp:posOffset>
            </wp:positionH>
            <wp:positionV relativeFrom="paragraph">
              <wp:posOffset>10160</wp:posOffset>
            </wp:positionV>
            <wp:extent cx="1503680" cy="1223645"/>
            <wp:effectExtent l="6667" t="0" r="7938" b="7937"/>
            <wp:wrapTight wrapText="bothSides">
              <wp:wrapPolygon edited="0">
                <wp:start x="96" y="21718"/>
                <wp:lineTo x="21440" y="21718"/>
                <wp:lineTo x="21440" y="196"/>
                <wp:lineTo x="96" y="196"/>
                <wp:lineTo x="96" y="2171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03680" cy="1223645"/>
                    </a:xfrm>
                    <a:prstGeom prst="rect">
                      <a:avLst/>
                    </a:prstGeom>
                  </pic:spPr>
                </pic:pic>
              </a:graphicData>
            </a:graphic>
          </wp:anchor>
        </w:drawing>
      </w:r>
    </w:p>
    <w:p w:rsidR="00AB5E24" w:rsidRDefault="00954D2C" w:rsidP="00AB5E24">
      <w:pPr>
        <w:tabs>
          <w:tab w:val="left" w:pos="2310"/>
        </w:tabs>
        <w:spacing w:after="0"/>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2734945</wp:posOffset>
                </wp:positionH>
                <wp:positionV relativeFrom="paragraph">
                  <wp:posOffset>180340</wp:posOffset>
                </wp:positionV>
                <wp:extent cx="400050" cy="314325"/>
                <wp:effectExtent l="19050" t="45085" r="38100" b="50165"/>
                <wp:wrapNone/>
                <wp:docPr id="15"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15.35pt;margin-top:14.2pt;width:31.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d7QAIAAJkEAAAOAAAAZHJzL2Uyb0RvYy54bWysVNuO0zAQfUfiHyy/s0mzLZSo6Wrpsghp&#10;gRULH+DaTmPwjbHbtHw9Yyct3eUFIV4sT2Z8Zs6cmSyu9kaTnYSgnG3o5KKkRFruhLKbhn79cvti&#10;TkmIzAqmnZUNPchAr5bPny16X8vKdU4LCQRBbKh739AuRl8XReCdNCxcOC8tOlsHhkU0YVMIYD2i&#10;G11UZfmy6B0ID47LEPDrzeCky4zftpLHT20bZCS6oVhbzCfkc53OYrlg9QaY7xQfy2D/UIVhymLS&#10;E9QNi4xsQf0BZRQHF1wbL7gzhWtbxWXmgGwm5RM2Dx3zMnPB5gR/alP4f7D84+4eiBKo3YwSywxq&#10;9FltukiuAVxPqnlqUe9DjZEP/h4SyeDvHP8eiHWrjtmNzKGdZAILm6T44tGDZAR8Stb9BycwAdtG&#10;l7u1b8EkQOwD2WdRDidR5D4Sjh+nZVnOUDqOrsvJ9LKa5QysPj72EOI76QxJl4ZCqj5XlFOw3V2I&#10;WRkx0mPi24SS1mgUesc0mWGC4yCcxVRPY6ox74hYsPqYOffEaSVuldbZgM16pYEgPPIp3yQCqS3Y&#10;uvMwbUnf0GqGFHOtj5zh7zCMirhAWpmGzhORkUlS460VebwjU3q4YwHajvIkRQZl104cUB1ww3bg&#10;NuOlc/CTkh43o6Hhx5aBpES/t6jw68l0mlYpG9PZqwoNOPeszz3McoRqKI9AyWCs4rCAW5+1SjOT&#10;mmbdNc5Fq+JxgIa6xnJx/nMDx11NC3Zu56jff5TlLwAAAP//AwBQSwMEFAAGAAgAAAAhAOmJr7/g&#10;AAAACQEAAA8AAABkcnMvZG93bnJldi54bWxMj8FOwzAMhu9IvENkJG4sZavWtas7ARqCE9IGQtot&#10;a0NaLXFKk23d22NOcLT96ff3l6vRWXHSQ+g8IdxPEhCaat90ZBA+3p/vFiBCVNQo60kjXHSAVXV9&#10;Vaqi8Wfa6NM2GsEhFAqF0MbYF1KGutVOhYnvNfHtyw9ORR4HI5tBnTncWTlNkrl0qiP+0KpeP7W6&#10;PmyPDmEdHj/n32uZW7N7MZeDfHVvmxTx9mZ8WIKIeox/MPzqszpU7LT3R2qCsAjpLMkYRZguUhAM&#10;pPmMF3uELMtBVqX836D6AQAA//8DAFBLAQItABQABgAIAAAAIQC2gziS/gAAAOEBAAATAAAAAAAA&#10;AAAAAAAAAAAAAABbQ29udGVudF9UeXBlc10ueG1sUEsBAi0AFAAGAAgAAAAhADj9If/WAAAAlAEA&#10;AAsAAAAAAAAAAAAAAAAALwEAAF9yZWxzLy5yZWxzUEsBAi0AFAAGAAgAAAAhACgIB3tAAgAAmQQA&#10;AA4AAAAAAAAAAAAAAAAALgIAAGRycy9lMm9Eb2MueG1sUEsBAi0AFAAGAAgAAAAhAOmJr7/gAAAA&#10;CQEAAA8AAAAAAAAAAAAAAAAAmgQAAGRycy9kb3ducmV2LnhtbFBLBQYAAAAABAAEAPMAAACnBQAA&#10;AAA=&#10;" adj="13114" fillcolor="#00b050" strokecolor="#00b050" strokeweight="2pt"/>
            </w:pict>
          </mc:Fallback>
        </mc:AlternateContent>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39370</wp:posOffset>
                </wp:positionH>
                <wp:positionV relativeFrom="paragraph">
                  <wp:posOffset>180340</wp:posOffset>
                </wp:positionV>
                <wp:extent cx="400050" cy="314325"/>
                <wp:effectExtent l="19050" t="45085" r="38100" b="50165"/>
                <wp:wrapNone/>
                <wp:docPr id="14"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3.1pt;margin-top:14.2pt;width:31.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9WQAIAAJkEAAAOAAAAZHJzL2Uyb0RvYy54bWysVG1v0zAQ/o7Ef7D8nSXNWjaiptPoGEIa&#10;MDH4Aa7tNAa/cXabdr+es5OWbnxBiC+WL3d+7p577jK/2hlNthKCcrahk7OSEmm5E8quG/rt6+2r&#10;S0pCZFYw7axs6F4GerV4+WLe+1pWrnNaSCAIYkPd+4Z2Mfq6KALvpGHhzHlp0dk6MCyiCetCAOsR&#10;3eiiKsvXRe9AeHBchoBfbwYnXWT8tpU8fm7bICPRDcXaYj4hn6t0Fos5q9fAfKf4WAb7hyoMUxaT&#10;HqFuWGRkA+oPKKM4uODaeMadKVzbKi4zB2QzKZ+xeeiYl5kLNif4Y5vC/4Pln7b3QJRA7aaUWGZQ&#10;oy9q3UVyDeB6Ul2kFvU+1Bj54O8hkQz+zvEfgVi37JhdyxzaSSawsEmKL548SEbAp2TVf3QCE7BN&#10;dLlbuxZMAsQ+kF0WZX8URe4i4fhxWpblDKXj6DqfTM+rWc7A6sNjDyG+l86QdGkopOpzRTkF296F&#10;mJURIz0mvk8oaY1GobdMkxkmOAzCSUz1PKYa846IBasPmXNPnFbiVmmdDVivlhoIwiOf8m0ikNqC&#10;rTsN05b0Da1mSDHX+sQZ/g7DqIgLpJVp6GUiMjJJaryzIo93ZEoPdyxA21GepMig7MqJPaoDbtgO&#10;3Ga8dA4eKelxMxoafm4YSEr0B4sKv5lMp2mVsjGdXVRowKlndephliNUQ3kESgZjGYcF3PisVZqZ&#10;1DTrrnEuWhUPAzTUNZaL858bOO5qWrBTO0f9/qMsfgEAAP//AwBQSwMEFAAGAAgAAAAhAF/uNiPc&#10;AAAABgEAAA8AAABkcnMvZG93bnJldi54bWxMjsFOwzAQRO9I/IO1SNyoQ1SlTcimAlQEJ6QWhMTN&#10;jY0T1V6H2G3Tv2c5wXE0ozevXk3eiaMZYx8I4XaWgTDUBt2TRXh/e7pZgohJkVYukEE4mwir5vKi&#10;VpUOJ9qY4zZZwRCKlULoUhoqKWPbGa/iLAyGuPsKo1eJ42ilHtWJ4d7JPMsK6VVP/NCpwTx2pt1v&#10;Dx5hHR8+iu+1LJ39fLbnvXzxr5s54vXVdH8HIpkp/Y3hV5/VoWGnXTiQjsIhFDkPEfLlHATXRcl5&#10;h7BYlCCbWv7Xb34AAAD//wMAUEsBAi0AFAAGAAgAAAAhALaDOJL+AAAA4QEAABMAAAAAAAAAAAAA&#10;AAAAAAAAAFtDb250ZW50X1R5cGVzXS54bWxQSwECLQAUAAYACAAAACEAOP0h/9YAAACUAQAACwAA&#10;AAAAAAAAAAAAAAAvAQAAX3JlbHMvLnJlbHNQSwECLQAUAAYACAAAACEArDQfVkACAACZBAAADgAA&#10;AAAAAAAAAAAAAAAuAgAAZHJzL2Uyb0RvYy54bWxQSwECLQAUAAYACAAAACEAX+42I9wAAAAGAQAA&#10;DwAAAAAAAAAAAAAAAACaBAAAZHJzL2Rvd25yZXYueG1sUEsFBgAAAAAEAAQA8wAAAKMFAAAAAA==&#10;" adj="13114" fillcolor="#00b050" strokecolor="#00b050" strokeweight="2pt"/>
            </w:pict>
          </mc:Fallback>
        </mc:AlternateContent>
      </w:r>
    </w:p>
    <w:p w:rsidR="00031C0E" w:rsidRDefault="00031C0E" w:rsidP="00AB5E24">
      <w:pPr>
        <w:tabs>
          <w:tab w:val="left" w:pos="2310"/>
        </w:tabs>
        <w:spacing w:after="0"/>
      </w:pPr>
    </w:p>
    <w:p w:rsidR="00031C0E" w:rsidRDefault="00031C0E" w:rsidP="00AB5E24">
      <w:pPr>
        <w:tabs>
          <w:tab w:val="left" w:pos="2310"/>
        </w:tabs>
        <w:spacing w:after="0"/>
      </w:pPr>
    </w:p>
    <w:p w:rsidR="00031C0E" w:rsidRDefault="00031C0E" w:rsidP="00AB5E24">
      <w:pPr>
        <w:tabs>
          <w:tab w:val="left" w:pos="2310"/>
        </w:tabs>
        <w:spacing w:after="0"/>
      </w:pPr>
    </w:p>
    <w:p w:rsidR="00031C0E" w:rsidRDefault="00031C0E" w:rsidP="00AB5E24">
      <w:pPr>
        <w:tabs>
          <w:tab w:val="left" w:pos="2310"/>
        </w:tabs>
        <w:spacing w:after="0"/>
      </w:pPr>
    </w:p>
    <w:p w:rsidR="00031C0E" w:rsidRDefault="00031C0E" w:rsidP="00AB5E24">
      <w:pPr>
        <w:tabs>
          <w:tab w:val="left" w:pos="2310"/>
        </w:tabs>
        <w:spacing w:after="0"/>
      </w:pPr>
    </w:p>
    <w:p w:rsidR="00D9560C" w:rsidRDefault="00D9560C" w:rsidP="00AB5E24">
      <w:pPr>
        <w:tabs>
          <w:tab w:val="left" w:pos="2310"/>
        </w:tabs>
        <w:spacing w:after="0"/>
      </w:pPr>
    </w:p>
    <w:p w:rsidR="00D9560C" w:rsidRDefault="00D9560C" w:rsidP="00AB5E24">
      <w:pPr>
        <w:tabs>
          <w:tab w:val="left" w:pos="2310"/>
        </w:tabs>
        <w:spacing w:after="0"/>
      </w:pPr>
    </w:p>
    <w:p w:rsidR="00AB5E24" w:rsidRDefault="00AB5E24" w:rsidP="00AB5E24">
      <w:pPr>
        <w:tabs>
          <w:tab w:val="left" w:pos="2310"/>
        </w:tabs>
        <w:spacing w:after="0"/>
      </w:pPr>
      <w:r>
        <w:t>The aim of this part of the practical is to show</w:t>
      </w:r>
      <w:r w:rsidR="002F2F54">
        <w:t xml:space="preserve"> that carbon dioxide acts as</w:t>
      </w:r>
      <w:r w:rsidR="005B7B5D">
        <w:t xml:space="preserve"> a green</w:t>
      </w:r>
      <w:r w:rsidR="002F2F54">
        <w:t>house gas:</w:t>
      </w:r>
    </w:p>
    <w:p w:rsidR="00D249B0" w:rsidRDefault="00D249B0" w:rsidP="00AB5E24">
      <w:pPr>
        <w:tabs>
          <w:tab w:val="left" w:pos="2310"/>
        </w:tabs>
        <w:spacing w:after="0"/>
      </w:pPr>
    </w:p>
    <w:p w:rsidR="00D249B0" w:rsidRDefault="00D249B0" w:rsidP="00D249B0">
      <w:pPr>
        <w:pStyle w:val="ListParagraph"/>
        <w:numPr>
          <w:ilvl w:val="0"/>
          <w:numId w:val="6"/>
        </w:numPr>
        <w:tabs>
          <w:tab w:val="left" w:pos="2310"/>
        </w:tabs>
        <w:spacing w:after="0"/>
      </w:pPr>
      <w:r>
        <w:t>Fill a co</w:t>
      </w:r>
      <w:r w:rsidR="002F2F54">
        <w:t xml:space="preserve">nical flask underwater </w:t>
      </w:r>
      <w:r>
        <w:t>with the carbon dioxide in the measuring cylinder(s)</w:t>
      </w:r>
      <w:proofErr w:type="gramStart"/>
      <w:r>
        <w:t>,</w:t>
      </w:r>
      <w:proofErr w:type="gramEnd"/>
      <w:r>
        <w:t xml:space="preserve"> depending on the percentage yield of the above reaction you will either use a 50 mL or a 100 mL conical flask.</w:t>
      </w:r>
    </w:p>
    <w:p w:rsidR="00AB5E24" w:rsidRDefault="00D249B0" w:rsidP="00AB5E24">
      <w:pPr>
        <w:pStyle w:val="ListParagraph"/>
        <w:numPr>
          <w:ilvl w:val="0"/>
          <w:numId w:val="6"/>
        </w:numPr>
        <w:tabs>
          <w:tab w:val="left" w:pos="2310"/>
        </w:tabs>
        <w:spacing w:after="0"/>
      </w:pPr>
      <w:r>
        <w:t xml:space="preserve">Under water place a </w:t>
      </w:r>
      <w:proofErr w:type="spellStart"/>
      <w:r>
        <w:t>subaseal</w:t>
      </w:r>
      <w:proofErr w:type="spellEnd"/>
      <w:r>
        <w:t xml:space="preserve"> on top of the flask and then invert the flask </w:t>
      </w:r>
      <w:r w:rsidR="00C60BE8">
        <w:t xml:space="preserve">(whilst keeping it </w:t>
      </w:r>
      <w:r>
        <w:t>under water</w:t>
      </w:r>
      <w:r w:rsidR="00C60BE8">
        <w:t>)</w:t>
      </w:r>
      <w:r>
        <w:t xml:space="preserve"> and check to see that no carbon dioxide escapes.  This step is very important.</w:t>
      </w:r>
    </w:p>
    <w:p w:rsidR="00E325E0" w:rsidRDefault="00AB5E24" w:rsidP="00B309FC">
      <w:pPr>
        <w:pStyle w:val="ListParagraph"/>
        <w:numPr>
          <w:ilvl w:val="0"/>
          <w:numId w:val="6"/>
        </w:numPr>
        <w:tabs>
          <w:tab w:val="left" w:pos="2310"/>
        </w:tabs>
        <w:spacing w:after="0"/>
      </w:pPr>
      <w:r>
        <w:t>P</w:t>
      </w:r>
      <w:r w:rsidR="00E325E0">
        <w:t xml:space="preserve">lace a </w:t>
      </w:r>
      <w:proofErr w:type="spellStart"/>
      <w:r w:rsidR="00E325E0">
        <w:t>subaseal</w:t>
      </w:r>
      <w:proofErr w:type="spellEnd"/>
      <w:r w:rsidR="00E325E0">
        <w:t xml:space="preserve"> on a conical flask filled with air.</w:t>
      </w:r>
    </w:p>
    <w:p w:rsidR="00D249B0" w:rsidRDefault="002925DF" w:rsidP="00D249B0">
      <w:pPr>
        <w:tabs>
          <w:tab w:val="left" w:pos="2310"/>
        </w:tabs>
        <w:spacing w:after="0"/>
      </w:pPr>
      <w:r>
        <w:rPr>
          <w:noProof/>
          <w:lang w:eastAsia="en-GB"/>
        </w:rPr>
        <w:drawing>
          <wp:anchor distT="0" distB="0" distL="114300" distR="114300" simplePos="0" relativeHeight="251728896" behindDoc="0" locked="0" layoutInCell="1" allowOverlap="1">
            <wp:simplePos x="0" y="0"/>
            <wp:positionH relativeFrom="column">
              <wp:posOffset>4591050</wp:posOffset>
            </wp:positionH>
            <wp:positionV relativeFrom="paragraph">
              <wp:posOffset>182880</wp:posOffset>
            </wp:positionV>
            <wp:extent cx="1377950" cy="1578610"/>
            <wp:effectExtent l="1905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77950" cy="15786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27872" behindDoc="1" locked="0" layoutInCell="1" allowOverlap="1">
            <wp:simplePos x="0" y="0"/>
            <wp:positionH relativeFrom="column">
              <wp:posOffset>1890395</wp:posOffset>
            </wp:positionH>
            <wp:positionV relativeFrom="paragraph">
              <wp:posOffset>182880</wp:posOffset>
            </wp:positionV>
            <wp:extent cx="2180590" cy="1578610"/>
            <wp:effectExtent l="19050" t="0" r="0" b="0"/>
            <wp:wrapTight wrapText="bothSides">
              <wp:wrapPolygon edited="0">
                <wp:start x="-189" y="0"/>
                <wp:lineTo x="-189" y="21374"/>
                <wp:lineTo x="21512" y="21374"/>
                <wp:lineTo x="21512" y="0"/>
                <wp:lineTo x="-189"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180590" cy="15786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25824" behindDoc="1" locked="0" layoutInCell="1" allowOverlap="1">
            <wp:simplePos x="0" y="0"/>
            <wp:positionH relativeFrom="column">
              <wp:posOffset>-191770</wp:posOffset>
            </wp:positionH>
            <wp:positionV relativeFrom="paragraph">
              <wp:posOffset>130175</wp:posOffset>
            </wp:positionV>
            <wp:extent cx="1515745" cy="1621155"/>
            <wp:effectExtent l="76200" t="0" r="46355" b="0"/>
            <wp:wrapTight wrapText="bothSides">
              <wp:wrapPolygon edited="0">
                <wp:start x="63" y="21913"/>
                <wp:lineTo x="21238" y="21913"/>
                <wp:lineTo x="21238" y="85"/>
                <wp:lineTo x="63" y="85"/>
                <wp:lineTo x="63" y="21913"/>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rot="5400000">
                      <a:off x="0" y="0"/>
                      <a:ext cx="1515745" cy="1621155"/>
                    </a:xfrm>
                    <a:prstGeom prst="rect">
                      <a:avLst/>
                    </a:prstGeom>
                    <a:noFill/>
                    <a:ln w="9525">
                      <a:noFill/>
                      <a:miter lim="800000"/>
                      <a:headEnd/>
                      <a:tailEnd/>
                    </a:ln>
                  </pic:spPr>
                </pic:pic>
              </a:graphicData>
            </a:graphic>
          </wp:anchor>
        </w:drawing>
      </w:r>
    </w:p>
    <w:p w:rsidR="00D249B0" w:rsidRDefault="00D249B0" w:rsidP="00D249B0">
      <w:pPr>
        <w:tabs>
          <w:tab w:val="left" w:pos="2310"/>
        </w:tabs>
        <w:spacing w:after="0"/>
      </w:pPr>
    </w:p>
    <w:p w:rsidR="00D249B0" w:rsidRDefault="00D249B0" w:rsidP="00D249B0">
      <w:pPr>
        <w:tabs>
          <w:tab w:val="left" w:pos="2310"/>
        </w:tabs>
        <w:spacing w:after="0"/>
      </w:pPr>
    </w:p>
    <w:p w:rsidR="00D249B0" w:rsidRDefault="00954D2C" w:rsidP="00D249B0">
      <w:pPr>
        <w:tabs>
          <w:tab w:val="left" w:pos="2310"/>
        </w:tabs>
        <w:spacing w:after="0"/>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2643505</wp:posOffset>
                </wp:positionH>
                <wp:positionV relativeFrom="paragraph">
                  <wp:posOffset>131445</wp:posOffset>
                </wp:positionV>
                <wp:extent cx="400050" cy="314325"/>
                <wp:effectExtent l="13335" t="48895" r="34290" b="4635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208.15pt;margin-top:10.35pt;width:31.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MPPQIAAJcEAAAOAAAAZHJzL2Uyb0RvYy54bWysVG1v0zAQ/o7Ef7D8nSbNWhhR02l0DCEN&#10;mDT4Aa7tNAa/cXabdr+es5OWbnxBiC+WL3d+7p577rK42htNdhKCcrah00lJibTcCWU3Df329fbV&#10;JSUhMiuYdlY29CADvVq+fLHofS0r1zktJBAEsaHufUO7GH1dFIF30rAwcV5adLYODItowqYQwHpE&#10;N7qoyvJ10TsQHhyXIeDXm8FJlxm/bSWPX9o2yEh0Q7G2mE/I5zqdxXLB6g0w3yk+lsH+oQrDlMWk&#10;J6gbFhnZgvoDyigOLrg2TrgzhWtbxWXmgGym5TM2Dx3zMnPB5gR/alP4f7D88+4eiBKo3ZQSywxq&#10;dL2NLqcm1Sw1qPehxrgHfw+JYvB3jv8IxLpVx+xGXgO4vpNMYFnTFF88eZCMgE/Juv/kBMIzhM+9&#10;2rdgEiB2geyzJIeTJHIfCcePs7Is5ygcR9fFdHZRzXMGVh8fewjxg3SGpEtDQW26mCvKKdjuLsSs&#10;ixjJMfEdibZGo8w7pskcExzH4Cymeh5TjXlHxILVx8y5J04rcau0zgZs1isNBOGRT/kuEUhtwdad&#10;h2lL+oZWc6SYa33iDH+HYVTE9dHKNPQyERmZJDXeW5GHOzKlhzsWoO0oT1JkUHbtxAHVATfsBu4y&#10;XjoHj5T0uBcNDT+3DCQl+qNFhd9OZ7O0SNmYzd9UaMC5Z33uYZYjVEN5BEoGYxWH9dv6rFWamdQ0&#10;69LYtSoeB2ioaywXpz83cNzUtF7ndo76/T9Z/gIAAP//AwBQSwMEFAAGAAgAAAAhAP4lxzTgAAAA&#10;CQEAAA8AAABkcnMvZG93bnJldi54bWxMj8tOwzAQRfdI/IM1SOyo3RAlNGRSASqCVaUWhMTOjY0T&#10;1Y8Qu2369wwrWM7M0Z1z6+XkLDvqMfbBI8xnApj2bVC9Nwjvb883d8Bikl5JG7xGOOsIy+byopaV&#10;Cie/0cdtMoxCfKwkQpfSUHEe2047GWdh0J5uX2F0MtE4Gq5GeaJwZ3kmRMGd7D196OSgnzrd7rcH&#10;h7CKjx/F94ovrPl8Mec9f3XrTY54fTU93ANLekp/MPzqkzo05LQLB68iswj5vLglFCETJTAC8nJB&#10;ix1CKTLgTc3/N2h+AAAA//8DAFBLAQItABQABgAIAAAAIQC2gziS/gAAAOEBAAATAAAAAAAAAAAA&#10;AAAAAAAAAABbQ29udGVudF9UeXBlc10ueG1sUEsBAi0AFAAGAAgAAAAhADj9If/WAAAAlAEAAAsA&#10;AAAAAAAAAAAAAAAALwEAAF9yZWxzLy5yZWxzUEsBAi0AFAAGAAgAAAAhABMG0w89AgAAlwQAAA4A&#10;AAAAAAAAAAAAAAAALgIAAGRycy9lMm9Eb2MueG1sUEsBAi0AFAAGAAgAAAAhAP4lxzTgAAAACQEA&#10;AA8AAAAAAAAAAAAAAAAAlwQAAGRycy9kb3ducmV2LnhtbFBLBQYAAAAABAAEAPMAAACkBQAAAAA=&#10;" adj="13114" fillcolor="#00b050" strokecolor="#00b050" strokeweight="2pt"/>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-32385</wp:posOffset>
                </wp:positionH>
                <wp:positionV relativeFrom="paragraph">
                  <wp:posOffset>131445</wp:posOffset>
                </wp:positionV>
                <wp:extent cx="400050" cy="314325"/>
                <wp:effectExtent l="13970" t="48895" r="33655" b="46355"/>
                <wp:wrapNone/>
                <wp:docPr id="9" name="Right Arrow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ightArrow">
                          <a:avLst>
                            <a:gd name="adj1" fmla="val 50000"/>
                            <a:gd name="adj2" fmla="val 50002"/>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326" o:spid="_x0000_s1026" type="#_x0000_t13" style="position:absolute;margin-left:-2.55pt;margin-top:10.35pt;width:31.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GUQQIAAJkEAAAOAAAAZHJzL2Uyb0RvYy54bWysVG1v0zAQ/o7Ef7D8nSZN27FFTafRMYQ0&#10;YGLwA1zbaQx+4+w2Hb+es5OObnxBiC+WL3d+7p577rK8PBhN9hKCcrah00lJibTcCWW3Df365ebV&#10;OSUhMiuYdlY29EEGerl6+WLZ+1pWrnNaSCAIYkPd+4Z2Mfq6KALvpGFh4ry06GwdGBbRhG0hgPWI&#10;bnRRleVZ0TsQHhyXIeDX68FJVxm/bSWPn9o2yEh0Q7G2mE/I5yadxWrJ6i0w3yk+lsH+oQrDlMWk&#10;j1DXLDKyA/UHlFEcXHBtnHBnCte2isvMAdlMy2ds7jvmZeaCzQn+sU3h/8Hyj/s7IEo09IISywxK&#10;9Fltu0iuAFxPZtVZalHvQ42R9/4OEsngbx3/Hoh1647ZrcyxnWQCC5um+OLJg2QEfEo2/QcnMAPb&#10;RZe7dWjBJEDsAzlkUR4eRZGHSDh+nJdluUDpOLpm0/msWuQMrD4+9hDiO+kMSZeGQio/V5RTsP1t&#10;iFkZMfJj4tuUktZoFHrPNFlgguMgnMRUz2OqMe+IWLD6mDn3xGklbpTW2YDtZq2BIDzyKd8kAqkt&#10;2LrTMG1J39BqgRRzrU+c4e8wjIq4QFqZhp4nIiOTpMZbK/J4R6b0cMcCtB3lSYoMym6ceEB1wA3b&#10;gduMl87BT0p63IyGhh87BpIS/d6iwhfT+TytUjbmi9cVGnDq2Zx6mOUI1VAegZLBWMdhAXc+a5Vm&#10;JjXNuiuci1bF4wANdY3l4vznBo67mhbs1M5Rv/8oq18AAAD//wMAUEsDBBQABgAIAAAAIQAP0gt8&#10;3gAAAAcBAAAPAAAAZHJzL2Rvd25yZXYueG1sTI7BTsMwEETvSPyDtUjcWrsRbWjIpgJUBCekFoTE&#10;zY2XJKq9DrHbpn+POcFxNKM3r1yNzoojDaHzjDCbKhDEtTcdNwjvb0+TWxAhajbaeiaEMwVYVZcX&#10;pS6MP/GGjtvYiAThUGiENsa+kDLULTkdpr4nTt2XH5yOKQ6NNIM+JbizMlNqIZ3uOD20uqfHlur9&#10;9uAQ1uHhY/G9lkvbfD435718ca+bG8Trq/H+DkSkMf6N4Vc/qUOVnHb+wCYIizCZz9ISIVM5iNTP&#10;8yWIHUKuMpBVKf/7Vz8AAAD//wMAUEsBAi0AFAAGAAgAAAAhALaDOJL+AAAA4QEAABMAAAAAAAAA&#10;AAAAAAAAAAAAAFtDb250ZW50X1R5cGVzXS54bWxQSwECLQAUAAYACAAAACEAOP0h/9YAAACUAQAA&#10;CwAAAAAAAAAAAAAAAAAvAQAAX3JlbHMvLnJlbHNQSwECLQAUAAYACAAAACEAqrtxlEECAACZBAAA&#10;DgAAAAAAAAAAAAAAAAAuAgAAZHJzL2Uyb0RvYy54bWxQSwECLQAUAAYACAAAACEAD9ILfN4AAAAH&#10;AQAADwAAAAAAAAAAAAAAAACbBAAAZHJzL2Rvd25yZXYueG1sUEsFBgAAAAAEAAQA8wAAAKYFAAAA&#10;AA==&#10;" adj="13114" fillcolor="#00b050" strokecolor="#00b050" strokeweight="2pt"/>
            </w:pict>
          </mc:Fallback>
        </mc:AlternateContent>
      </w:r>
    </w:p>
    <w:p w:rsidR="00D249B0" w:rsidRDefault="00D249B0" w:rsidP="00D249B0">
      <w:pPr>
        <w:tabs>
          <w:tab w:val="left" w:pos="2310"/>
        </w:tabs>
        <w:spacing w:after="0"/>
      </w:pPr>
    </w:p>
    <w:p w:rsidR="00D249B0" w:rsidRDefault="00D249B0" w:rsidP="00D249B0">
      <w:pPr>
        <w:tabs>
          <w:tab w:val="left" w:pos="2310"/>
        </w:tabs>
        <w:spacing w:after="0"/>
      </w:pPr>
    </w:p>
    <w:p w:rsidR="00D249B0" w:rsidRDefault="00D249B0" w:rsidP="00D249B0">
      <w:pPr>
        <w:tabs>
          <w:tab w:val="left" w:pos="2310"/>
        </w:tabs>
        <w:spacing w:after="0"/>
      </w:pPr>
    </w:p>
    <w:p w:rsidR="00D249B0" w:rsidRDefault="00D249B0" w:rsidP="00D249B0">
      <w:pPr>
        <w:tabs>
          <w:tab w:val="left" w:pos="2310"/>
        </w:tabs>
        <w:spacing w:after="0"/>
      </w:pPr>
    </w:p>
    <w:p w:rsidR="003A14E9" w:rsidRDefault="003A14E9" w:rsidP="003A14E9">
      <w:pPr>
        <w:tabs>
          <w:tab w:val="left" w:pos="2310"/>
        </w:tabs>
        <w:spacing w:after="0"/>
        <w:ind w:left="360"/>
      </w:pPr>
    </w:p>
    <w:p w:rsidR="00D249B0" w:rsidRDefault="00D249B0" w:rsidP="003A14E9">
      <w:pPr>
        <w:tabs>
          <w:tab w:val="left" w:pos="2310"/>
        </w:tabs>
        <w:spacing w:after="0"/>
        <w:ind w:left="360"/>
      </w:pPr>
    </w:p>
    <w:p w:rsidR="003A14E9" w:rsidRDefault="003A14E9" w:rsidP="003A14E9">
      <w:pPr>
        <w:tabs>
          <w:tab w:val="left" w:pos="2310"/>
        </w:tabs>
        <w:spacing w:after="0"/>
        <w:ind w:left="360"/>
      </w:pPr>
      <w:r>
        <w:t>It is now possible to show that carbon dioxide is a greenhous</w:t>
      </w:r>
      <w:r w:rsidR="002F2F54">
        <w:t>e gas in two ways: either with</w:t>
      </w:r>
      <w:r>
        <w:t xml:space="preserve"> </w:t>
      </w:r>
      <w:r w:rsidR="00E325E0">
        <w:t xml:space="preserve">(1) </w:t>
      </w:r>
      <w:r w:rsidR="002F2F54">
        <w:t>a heat lamp or with</w:t>
      </w:r>
      <w:r>
        <w:t xml:space="preserve"> </w:t>
      </w:r>
      <w:r w:rsidR="00E325E0">
        <w:t xml:space="preserve">(2) </w:t>
      </w:r>
      <w:r w:rsidR="002F2F54">
        <w:t xml:space="preserve">a </w:t>
      </w:r>
      <w:r>
        <w:t xml:space="preserve">hot water bath.  Using a hot water bath may be </w:t>
      </w:r>
      <w:r w:rsidR="002F2F54">
        <w:t xml:space="preserve">the </w:t>
      </w:r>
      <w:r>
        <w:t xml:space="preserve">most convenient </w:t>
      </w:r>
      <w:r w:rsidR="002F2F54">
        <w:t xml:space="preserve">method </w:t>
      </w:r>
      <w:r>
        <w:t xml:space="preserve">for </w:t>
      </w:r>
      <w:r w:rsidR="00E325E0">
        <w:t>schools.</w:t>
      </w:r>
    </w:p>
    <w:p w:rsidR="00E325E0" w:rsidRDefault="00E325E0" w:rsidP="003A14E9">
      <w:pPr>
        <w:tabs>
          <w:tab w:val="left" w:pos="2310"/>
        </w:tabs>
        <w:spacing w:after="0"/>
        <w:ind w:left="360"/>
      </w:pPr>
    </w:p>
    <w:p w:rsidR="00E325E0" w:rsidRDefault="00E325E0" w:rsidP="00E325E0">
      <w:pPr>
        <w:pStyle w:val="ListParagraph"/>
        <w:numPr>
          <w:ilvl w:val="0"/>
          <w:numId w:val="7"/>
        </w:numPr>
        <w:tabs>
          <w:tab w:val="left" w:pos="2310"/>
        </w:tabs>
        <w:spacing w:after="0"/>
      </w:pPr>
      <w:r>
        <w:t xml:space="preserve">Place the 2 conical </w:t>
      </w:r>
      <w:proofErr w:type="gramStart"/>
      <w:r>
        <w:t>flask</w:t>
      </w:r>
      <w:proofErr w:type="gramEnd"/>
      <w:r>
        <w:t xml:space="preserve"> at a fixed distance, close to the heat s</w:t>
      </w:r>
      <w:r w:rsidR="002F2F54">
        <w:t xml:space="preserve">ource and expose </w:t>
      </w:r>
      <w:r>
        <w:t xml:space="preserve">for approximately 5 minutes.  Turn of the heat lamp and remove the 2 flasks.  Force an electronic thermometer through the </w:t>
      </w:r>
      <w:proofErr w:type="spellStart"/>
      <w:r>
        <w:t>subaseal</w:t>
      </w:r>
      <w:proofErr w:type="spellEnd"/>
      <w:r>
        <w:t xml:space="preserve"> and measure both the temperature maximum and how the gases retain the heat over the next 5/ 10 minutes.  Take readings every 15 </w:t>
      </w:r>
      <w:r>
        <w:lastRenderedPageBreak/>
        <w:t>seconds.</w:t>
      </w:r>
      <w:r w:rsidR="00137576">
        <w:t xml:space="preserve">  </w:t>
      </w:r>
      <w:r w:rsidR="00137576" w:rsidRPr="002F2F54">
        <w:rPr>
          <w:u w:val="single"/>
        </w:rPr>
        <w:t>The thermometer must not be placed into the conical flask before the lamp is switched off</w:t>
      </w:r>
      <w:r w:rsidR="002F2F54" w:rsidRPr="002F2F54">
        <w:rPr>
          <w:u w:val="single"/>
        </w:rPr>
        <w:t>.</w:t>
      </w:r>
      <w:r w:rsidR="00D9560C" w:rsidRPr="00D9560C">
        <w:rPr>
          <w:noProof/>
          <w:lang w:eastAsia="en-GB"/>
        </w:rPr>
        <w:t xml:space="preserve"> </w:t>
      </w:r>
    </w:p>
    <w:p w:rsidR="00E325E0" w:rsidRDefault="00E325E0" w:rsidP="00E325E0">
      <w:pPr>
        <w:pStyle w:val="ListParagraph"/>
        <w:numPr>
          <w:ilvl w:val="0"/>
          <w:numId w:val="7"/>
        </w:numPr>
        <w:tabs>
          <w:tab w:val="left" w:pos="2310"/>
        </w:tabs>
        <w:spacing w:after="0"/>
      </w:pPr>
      <w:r>
        <w:t xml:space="preserve">Clamp the 2 </w:t>
      </w:r>
      <w:r w:rsidR="00C60BE8">
        <w:t>conical</w:t>
      </w:r>
      <w:r>
        <w:t xml:space="preserve"> flasks in a hot water bath at approximately 80 </w:t>
      </w:r>
      <w:proofErr w:type="spellStart"/>
      <w:r>
        <w:rPr>
          <w:vertAlign w:val="superscript"/>
        </w:rPr>
        <w:t>o</w:t>
      </w:r>
      <w:r>
        <w:t>C</w:t>
      </w:r>
      <w:proofErr w:type="spellEnd"/>
      <w:r>
        <w:t xml:space="preserve"> and allow them to heat up for 5 </w:t>
      </w:r>
      <w:proofErr w:type="spellStart"/>
      <w:r>
        <w:t>mins</w:t>
      </w:r>
      <w:proofErr w:type="spellEnd"/>
      <w:r>
        <w:t>. Perform the same procedure as above, measuring the temperatures and the retention of heat.</w:t>
      </w:r>
    </w:p>
    <w:p w:rsidR="00E325E0" w:rsidRDefault="00D249B0" w:rsidP="00E325E0">
      <w:pPr>
        <w:tabs>
          <w:tab w:val="left" w:pos="2310"/>
        </w:tabs>
        <w:spacing w:after="0"/>
      </w:pPr>
      <w:r>
        <w:rPr>
          <w:noProof/>
          <w:lang w:eastAsia="en-GB"/>
        </w:rPr>
        <w:drawing>
          <wp:anchor distT="0" distB="0" distL="114300" distR="114300" simplePos="0" relativeHeight="251710464" behindDoc="0" locked="0" layoutInCell="1" allowOverlap="1">
            <wp:simplePos x="0" y="0"/>
            <wp:positionH relativeFrom="column">
              <wp:posOffset>1270000</wp:posOffset>
            </wp:positionH>
            <wp:positionV relativeFrom="paragraph">
              <wp:posOffset>182245</wp:posOffset>
            </wp:positionV>
            <wp:extent cx="1675130" cy="162814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5130" cy="1628140"/>
                    </a:xfrm>
                    <a:prstGeom prst="rect">
                      <a:avLst/>
                    </a:prstGeom>
                  </pic:spPr>
                </pic:pic>
              </a:graphicData>
            </a:graphic>
          </wp:anchor>
        </w:drawing>
      </w:r>
      <w:r w:rsidR="00954D2C">
        <w:rPr>
          <w:noProof/>
          <w:lang w:eastAsia="en-GB"/>
        </w:rPr>
        <mc:AlternateContent>
          <mc:Choice Requires="wps">
            <w:drawing>
              <wp:anchor distT="0" distB="0" distL="114300" distR="114300" simplePos="0" relativeHeight="251713536" behindDoc="1" locked="0" layoutInCell="1" allowOverlap="1">
                <wp:simplePos x="0" y="0"/>
                <wp:positionH relativeFrom="column">
                  <wp:posOffset>920750</wp:posOffset>
                </wp:positionH>
                <wp:positionV relativeFrom="paragraph">
                  <wp:posOffset>125730</wp:posOffset>
                </wp:positionV>
                <wp:extent cx="400050" cy="295275"/>
                <wp:effectExtent l="0" t="0" r="19050" b="2857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2" o:spid="_x0000_s1036" type="#_x0000_t202" style="position:absolute;margin-left:72.5pt;margin-top:9.9pt;width:31.5pt;height:23.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4mgIAANYFAAAOAAAAZHJzL2Uyb0RvYy54bWysVFtP2zAUfp+0/2D5fSQNLYyKFHUgpkkV&#10;oJWJZ9ex2wjbx7PdJt2v37GTXmBIE9NeEtvnO7fvXC6vWq3IRjhfgynp4CSnRBgOVW2WJf3xePvp&#10;MyU+MFMxBUaUdCs8vZp8/HDZ2LEoYAWqEo6gEePHjS3pKgQ7zjLPV0IzfwJWGBRKcJoFvLplVjnW&#10;oHWtsiLPz7IGXGUdcOE9vt50QjpJ9qUUPNxL6UUgqqQYW0hfl76L+M0ml2y8dMyuat6Hwf4hCs1q&#10;g073pm5YYGTt6j9M6Zo78CDDCQedgZQ1FykHzGaQv8pmvmJWpFyQHG/3NPn/Z5bfbR4cqauSnhYF&#10;JYZpLNKjaAP5Ai2Jb8hQY/0YgXOL0NCiACudsvV2BvzZIyQ7wnQKHtGRkVY6Hf+YK0FFLMJ2T3z0&#10;w/FxmOf5CCUcRcXFqDgfRbfZQdk6H74K0CQeSuqwrikAtpn50EF3kOjLg6qr21qpdIm9JK6VIxuG&#10;XaDCoDf+AqUMaUp6doph/M3CYvmGBQxWmagpUtf1YUVWOiLSKWyViBhlvguJrCc+3oiRcS7MPs6E&#10;jiiJGb1HsccfonqPcpcHaiTPYMJeWdcGXMfSS2qr5x0xssP3feG7vCMFoV20qd0Gafbi0wKqLTaW&#10;g244veW3NVZ5xnx4YA6nERsDN0y4x49UgFWC/kTJCtyvt94jHocEpZQ0ON0l9T/XzAlK1DeD43Mx&#10;GA7jOkiX4ei8wIs7liyOJWatrwFbZ4C7zPJ0jPigdkfpQD/hIppGryhihqPvkobd8Tp0OwcXGRfT&#10;aQLhArAszMzc8t08xR5+bJ+Ys32jB5yQO9jtATZ+1e8dNhbIwHQdQNZpGA6s9gXA5ZHGqV90cTsd&#10;3xPqsI4nvwEAAP//AwBQSwMEFAAGAAgAAAAhAMRvv6DdAAAACQEAAA8AAABkcnMvZG93bnJldi54&#10;bWxMj0FPwzAMhe9I+w+RJ3FjSTuoRtd0miYBR8QYEses8dpqjVM1WVf+PebEbn720/P7is3kOjHi&#10;EFpPGpKFAoFUedtSreHw+fKwAhGiIWs6T6jhBwNsytldYXLrr/SB4z7WgkMo5EZDE2OfSxmqBp0J&#10;C98j8e3kB2ciy6GWdjBXDnedTJXKpDMt8YfG9LhrsDrvL06DV4cvm7yPbxKX7bfqs/Qck1et7+fT&#10;dg0i4hT/zfBXn6tDyZ2O/kI2iI714xOzRB6eGYENqVrx4qghy5Ygy0LeEpS/AAAA//8DAFBLAQIt&#10;ABQABgAIAAAAIQC2gziS/gAAAOEBAAATAAAAAAAAAAAAAAAAAAAAAABbQ29udGVudF9UeXBlc10u&#10;eG1sUEsBAi0AFAAGAAgAAAAhADj9If/WAAAAlAEAAAsAAAAAAAAAAAAAAAAALwEAAF9yZWxzLy5y&#10;ZWxzUEsBAi0AFAAGAAgAAAAhAH46N7iaAgAA1gUAAA4AAAAAAAAAAAAAAAAALgIAAGRycy9lMm9E&#10;b2MueG1sUEsBAi0AFAAGAAgAAAAhAMRvv6DdAAAACQEAAA8AAAAAAAAAAAAAAAAA9AQAAGRycy9k&#10;b3ducmV2LnhtbFBLBQYAAAAABAAEAPMAAAD+BQAAAAA=&#10;" fillcolor="white [3201]" strokecolor="white [3212]" strokeweight=".5pt">
                <v:path arrowok="t"/>
                <v:textbox>
                  <w:txbxContent>
                    <w:p w:rsidR="002E0ED6" w:rsidRDefault="002E0ED6">
                      <w:r>
                        <w:t>(1)</w:t>
                      </w:r>
                    </w:p>
                  </w:txbxContent>
                </v:textbox>
              </v:shape>
            </w:pict>
          </mc:Fallback>
        </mc:AlternateContent>
      </w:r>
      <w:r w:rsidR="00954D2C">
        <w:rPr>
          <w:noProof/>
          <w:lang w:eastAsia="en-GB"/>
        </w:rPr>
        <mc:AlternateContent>
          <mc:Choice Requires="wps">
            <w:drawing>
              <wp:anchor distT="0" distB="0" distL="114300" distR="114300" simplePos="0" relativeHeight="251715584" behindDoc="1" locked="0" layoutInCell="1" allowOverlap="1">
                <wp:simplePos x="0" y="0"/>
                <wp:positionH relativeFrom="column">
                  <wp:posOffset>3025140</wp:posOffset>
                </wp:positionH>
                <wp:positionV relativeFrom="paragraph">
                  <wp:posOffset>122555</wp:posOffset>
                </wp:positionV>
                <wp:extent cx="361950" cy="295275"/>
                <wp:effectExtent l="0" t="0" r="19050"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0ED6" w:rsidRDefault="002E0ED6" w:rsidP="00A0277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3" o:spid="_x0000_s1037" type="#_x0000_t202" style="position:absolute;margin-left:238.2pt;margin-top:9.65pt;width:28.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EimgIAANYFAAAOAAAAZHJzL2Uyb0RvYy54bWysVFtP2zAUfp+0/2D5faRpKaxVU9SBmCZV&#10;gAYTz65jtxaOj2e7Tbpfv2MnvcAqTUx7SWyf79y+c5lcNZUmG+G8AlPQ/KxHiTAcSmWWBf3xdPvp&#10;MyU+MFMyDUYUdCs8vZp+/DCp7Vj0YQW6FI6gEePHtS3oKgQ7zjLPV6Ji/gysMCiU4CoW8OqWWelY&#10;jdYrnfV7vYusBldaB1x4j683rZBOk30pBQ/3UnoRiC4oxhbS16XvIn6z6YSNl47ZleJdGOwfoqiY&#10;Muh0b+qGBUbWTv1hqlLcgQcZzjhUGUipuEg5YDZ57002jytmRcoFyfF2T5P/f2b53ebBEVUWdNAf&#10;UGJYhUV6Ek0gX6Ah8Q0Zqq0fI/DRIjQ0KMBKp2y9nQN/8QjJjjCtgkd0ZKSRrop/zJWgIhZhuyc+&#10;+uH4OLjIR0OUcBT1R8P+5TC6zQ7K1vnwVUBF4qGgDuuaAmCbuQ8tdAeJvjxoVd4qrdMl9pK41o5s&#10;GHaBDnln/BVKG1IX9GKAYfzNwmJ5wgIGq03UFKnrurAiKy0R6RS2WkSMNt+FRNYTHydiZJwLs48z&#10;oSNKYkbvUezwh6jeo9zmgRrJM5iwV66UAdey9Jra8mVHjGzxXV/4Nu9IQWgWTWq3PEHj0wLKLTaW&#10;g3Y4veW3Cqs8Zz48MIfTiI2BGybc40dqwCpBd6JkBe7XqfeIxyFBKSU1TndB/c81c4IS/c3g+Izy&#10;8/O4DtLlfHjZx4s7liyOJWZdXQO2To67zPJ0jPigd0fpoHrGRTSLXlHEDEffBQ2743Vodw4uMi5m&#10;swTCBWBZmJtHy3fzFHv4qXlmznaNHnBC7mC3B9j4Tb+32FggA7N1AKnSMBxY7QqAyyONU7fo4nY6&#10;vifUYR1PfwMAAP//AwBQSwMEFAAGAAgAAAAhADQmZs/dAAAACQEAAA8AAABkcnMvZG93bnJldi54&#10;bWxMj8FOwzAMhu9Ie4fISNxY0nXrRmk6TUjAEbENiWPWmLZa41RN1pW3x5zgaP+ffn8utpPrxIhD&#10;aD1pSOYKBFLlbUu1huPh+X4DIkRD1nSeUMM3BtiWs5vC5NZf6R3HfawFl1DIjYYmxj6XMlQNOhPm&#10;vkfi7MsPzkQeh1rawVy53HVyoVQmnWmJLzSmx6cGq/P+4jR4dfywydv4KjFtP1WfLc4xedH67nba&#10;PYKIOMU/GH71WR1Kdjr5C9kgOg3LdbZklIOHFAQDqzTlxUlDttqALAv5/4PyBwAA//8DAFBLAQIt&#10;ABQABgAIAAAAIQC2gziS/gAAAOEBAAATAAAAAAAAAAAAAAAAAAAAAABbQ29udGVudF9UeXBlc10u&#10;eG1sUEsBAi0AFAAGAAgAAAAhADj9If/WAAAAlAEAAAsAAAAAAAAAAAAAAAAALwEAAF9yZWxzLy5y&#10;ZWxzUEsBAi0AFAAGAAgAAAAhAKq6oSKaAgAA1gUAAA4AAAAAAAAAAAAAAAAALgIAAGRycy9lMm9E&#10;b2MueG1sUEsBAi0AFAAGAAgAAAAhADQmZs/dAAAACQEAAA8AAAAAAAAAAAAAAAAA9AQAAGRycy9k&#10;b3ducmV2LnhtbFBLBQYAAAAABAAEAPMAAAD+BQAAAAA=&#10;" fillcolor="white [3201]" strokecolor="white [3212]" strokeweight=".5pt">
                <v:path arrowok="t"/>
                <v:textbox>
                  <w:txbxContent>
                    <w:p w:rsidR="002E0ED6" w:rsidRDefault="002E0ED6" w:rsidP="00A0277E">
                      <w:r>
                        <w:t>(2)</w:t>
                      </w:r>
                    </w:p>
                  </w:txbxContent>
                </v:textbox>
              </v:shape>
            </w:pict>
          </mc:Fallback>
        </mc:AlternateContent>
      </w:r>
    </w:p>
    <w:p w:rsidR="00D9560C" w:rsidRDefault="00D9560C" w:rsidP="00A0277E">
      <w:pPr>
        <w:tabs>
          <w:tab w:val="left" w:pos="2310"/>
        </w:tabs>
        <w:spacing w:after="0"/>
        <w:ind w:left="360"/>
      </w:pPr>
    </w:p>
    <w:p w:rsidR="00D9560C" w:rsidRDefault="00D249B0" w:rsidP="00E325E0">
      <w:pPr>
        <w:tabs>
          <w:tab w:val="left" w:pos="2310"/>
        </w:tabs>
        <w:spacing w:after="0"/>
      </w:pPr>
      <w:r>
        <w:rPr>
          <w:noProof/>
          <w:lang w:eastAsia="en-GB"/>
        </w:rPr>
        <w:drawing>
          <wp:anchor distT="0" distB="0" distL="114300" distR="114300" simplePos="0" relativeHeight="251712512" behindDoc="0" locked="0" layoutInCell="1" allowOverlap="1">
            <wp:simplePos x="0" y="0"/>
            <wp:positionH relativeFrom="column">
              <wp:posOffset>3144428</wp:posOffset>
            </wp:positionH>
            <wp:positionV relativeFrom="paragraph">
              <wp:posOffset>11569</wp:posOffset>
            </wp:positionV>
            <wp:extent cx="1695423" cy="1211477"/>
            <wp:effectExtent l="0" t="247650" r="0" b="2178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02185" cy="1216309"/>
                    </a:xfrm>
                    <a:prstGeom prst="rect">
                      <a:avLst/>
                    </a:prstGeom>
                  </pic:spPr>
                </pic:pic>
              </a:graphicData>
            </a:graphic>
            <wp14:sizeRelH relativeFrom="margin">
              <wp14:pctWidth>0</wp14:pctWidth>
            </wp14:sizeRelH>
            <wp14:sizeRelV relativeFrom="margin">
              <wp14:pctHeight>0</wp14:pctHeight>
            </wp14:sizeRelV>
          </wp:anchor>
        </w:drawing>
      </w: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D9560C" w:rsidRDefault="00D9560C" w:rsidP="00E325E0">
      <w:pPr>
        <w:tabs>
          <w:tab w:val="left" w:pos="2310"/>
        </w:tabs>
        <w:spacing w:after="0"/>
      </w:pPr>
    </w:p>
    <w:p w:rsidR="003A45C8" w:rsidRDefault="00E325E0" w:rsidP="00E325E0">
      <w:pPr>
        <w:tabs>
          <w:tab w:val="left" w:pos="2310"/>
        </w:tabs>
        <w:spacing w:after="0"/>
      </w:pPr>
      <w:r>
        <w:t xml:space="preserve">It is very apparent that the carbon dioxide </w:t>
      </w:r>
      <w:r w:rsidR="00D249B0">
        <w:t>absorbs</w:t>
      </w:r>
      <w:r>
        <w:t xml:space="preserve"> and retains the heat better than air.  A temperature difference of above 10 </w:t>
      </w:r>
      <w:proofErr w:type="spellStart"/>
      <w:r>
        <w:rPr>
          <w:vertAlign w:val="superscript"/>
        </w:rPr>
        <w:t>o</w:t>
      </w:r>
      <w:r w:rsidR="003A45C8">
        <w:t>C</w:t>
      </w:r>
      <w:proofErr w:type="spellEnd"/>
      <w:r w:rsidR="003A45C8">
        <w:t xml:space="preserve"> is recorded for both set ups.</w:t>
      </w:r>
    </w:p>
    <w:p w:rsidR="00D249B0" w:rsidRDefault="00D249B0" w:rsidP="00E325E0">
      <w:pPr>
        <w:tabs>
          <w:tab w:val="left" w:pos="2310"/>
        </w:tabs>
        <w:spacing w:after="0"/>
      </w:pPr>
    </w:p>
    <w:p w:rsidR="00D249B0" w:rsidRDefault="00D249B0" w:rsidP="00E325E0">
      <w:pPr>
        <w:tabs>
          <w:tab w:val="left" w:pos="2310"/>
        </w:tabs>
        <w:spacing w:after="0"/>
      </w:pPr>
      <w:r>
        <w:rPr>
          <w:noProof/>
          <w:lang w:eastAsia="en-GB"/>
        </w:rPr>
        <w:drawing>
          <wp:anchor distT="0" distB="0" distL="114300" distR="114300" simplePos="0" relativeHeight="251717632" behindDoc="1" locked="0" layoutInCell="1" allowOverlap="1">
            <wp:simplePos x="0" y="0"/>
            <wp:positionH relativeFrom="margin">
              <wp:align>center</wp:align>
            </wp:positionH>
            <wp:positionV relativeFrom="paragraph">
              <wp:posOffset>168275</wp:posOffset>
            </wp:positionV>
            <wp:extent cx="1592580" cy="1313180"/>
            <wp:effectExtent l="63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592580" cy="1313180"/>
                    </a:xfrm>
                    <a:prstGeom prst="rect">
                      <a:avLst/>
                    </a:prstGeom>
                  </pic:spPr>
                </pic:pic>
              </a:graphicData>
            </a:graphic>
          </wp:anchor>
        </w:drawing>
      </w: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D249B0" w:rsidRDefault="00D249B0" w:rsidP="00E325E0">
      <w:pPr>
        <w:tabs>
          <w:tab w:val="left" w:pos="2310"/>
        </w:tabs>
        <w:spacing w:after="0"/>
      </w:pPr>
    </w:p>
    <w:p w:rsidR="003A45C8" w:rsidRDefault="003A45C8" w:rsidP="00E325E0">
      <w:pPr>
        <w:tabs>
          <w:tab w:val="left" w:pos="2310"/>
        </w:tabs>
        <w:spacing w:after="0"/>
      </w:pPr>
    </w:p>
    <w:p w:rsidR="00D249B0" w:rsidRDefault="003A45C8" w:rsidP="003A45C8">
      <w:pPr>
        <w:pStyle w:val="ListParagraph"/>
        <w:numPr>
          <w:ilvl w:val="0"/>
          <w:numId w:val="8"/>
        </w:numPr>
        <w:tabs>
          <w:tab w:val="left" w:pos="2310"/>
        </w:tabs>
        <w:spacing w:after="0"/>
      </w:pPr>
      <w:r>
        <w:t>Students should finally check that the gas is in fact carbon dioxide by removing the seal and dipping a lit splint into both flasks.  The carbon dioxide will extinguish the flame.</w:t>
      </w:r>
    </w:p>
    <w:p w:rsidR="00D249B0" w:rsidRDefault="00D249B0" w:rsidP="00D249B0">
      <w:pPr>
        <w:tabs>
          <w:tab w:val="left" w:pos="2310"/>
        </w:tabs>
        <w:spacing w:after="0"/>
        <w:rPr>
          <w:b/>
        </w:rPr>
      </w:pPr>
    </w:p>
    <w:p w:rsidR="003A45C8" w:rsidRPr="00D249B0" w:rsidRDefault="003A45C8" w:rsidP="00D249B0">
      <w:pPr>
        <w:tabs>
          <w:tab w:val="left" w:pos="2310"/>
        </w:tabs>
        <w:spacing w:after="0"/>
      </w:pPr>
      <w:r w:rsidRPr="00D249B0">
        <w:rPr>
          <w:b/>
        </w:rPr>
        <w:t>Questions for the students:</w:t>
      </w:r>
    </w:p>
    <w:p w:rsidR="003A45C8" w:rsidRDefault="003A45C8" w:rsidP="003A45C8">
      <w:pPr>
        <w:tabs>
          <w:tab w:val="left" w:pos="2310"/>
        </w:tabs>
        <w:spacing w:after="0"/>
      </w:pPr>
    </w:p>
    <w:p w:rsidR="00D249B0" w:rsidRDefault="003A45C8" w:rsidP="003A45C8">
      <w:pPr>
        <w:tabs>
          <w:tab w:val="left" w:pos="2310"/>
        </w:tabs>
        <w:spacing w:after="0"/>
      </w:pPr>
      <w:r>
        <w:t>They are expected to work out the relevant concentrations, volumes and masses of reagents required for the reaction</w:t>
      </w:r>
      <w:r w:rsidR="002F2F54">
        <w:t xml:space="preserve"> during lesson time</w:t>
      </w:r>
      <w:r w:rsidR="00D249B0">
        <w:t>.</w:t>
      </w:r>
    </w:p>
    <w:p w:rsidR="00D249B0" w:rsidRPr="00D249B0" w:rsidRDefault="00D249B0" w:rsidP="003A45C8">
      <w:pPr>
        <w:tabs>
          <w:tab w:val="left" w:pos="2310"/>
        </w:tabs>
        <w:spacing w:after="0"/>
      </w:pPr>
    </w:p>
    <w:p w:rsidR="00AB5E24" w:rsidRDefault="00A23030" w:rsidP="003A45C8">
      <w:pPr>
        <w:tabs>
          <w:tab w:val="left" w:pos="2310"/>
        </w:tabs>
        <w:spacing w:after="0"/>
      </w:pPr>
      <w:r>
        <w:t>Please see the student resource; the answer sheet is also attached.</w:t>
      </w:r>
    </w:p>
    <w:p w:rsidR="00A23030" w:rsidRDefault="00A23030" w:rsidP="003A45C8">
      <w:pPr>
        <w:tabs>
          <w:tab w:val="left" w:pos="2310"/>
        </w:tabs>
        <w:spacing w:after="0"/>
      </w:pPr>
    </w:p>
    <w:p w:rsidR="00AB5E24" w:rsidRDefault="0045605E" w:rsidP="003A45C8">
      <w:pPr>
        <w:tabs>
          <w:tab w:val="left" w:pos="2310"/>
        </w:tabs>
        <w:spacing w:after="0"/>
        <w:rPr>
          <w:b/>
        </w:rPr>
      </w:pPr>
      <w:r w:rsidRPr="0045605E">
        <w:rPr>
          <w:b/>
        </w:rPr>
        <w:t>Extension question:</w:t>
      </w:r>
    </w:p>
    <w:p w:rsidR="00A23030" w:rsidRPr="0045605E" w:rsidRDefault="00A23030" w:rsidP="003A45C8">
      <w:pPr>
        <w:tabs>
          <w:tab w:val="left" w:pos="2310"/>
        </w:tabs>
        <w:spacing w:after="0"/>
        <w:rPr>
          <w:b/>
        </w:rPr>
      </w:pPr>
    </w:p>
    <w:p w:rsidR="0045605E" w:rsidRDefault="0045605E" w:rsidP="003A45C8">
      <w:pPr>
        <w:tabs>
          <w:tab w:val="left" w:pos="2310"/>
        </w:tabs>
        <w:spacing w:after="0"/>
      </w:pPr>
      <w:r>
        <w:t>Why does a greenhouse gas absorb IR radiation?</w:t>
      </w:r>
    </w:p>
    <w:p w:rsidR="0045605E" w:rsidRDefault="0045605E" w:rsidP="003A45C8">
      <w:pPr>
        <w:tabs>
          <w:tab w:val="left" w:pos="2310"/>
        </w:tabs>
        <w:spacing w:after="0"/>
      </w:pPr>
    </w:p>
    <w:p w:rsidR="0045605E" w:rsidRDefault="0045605E" w:rsidP="0045605E">
      <w:pPr>
        <w:pStyle w:val="ListParagraph"/>
        <w:numPr>
          <w:ilvl w:val="0"/>
          <w:numId w:val="2"/>
        </w:numPr>
      </w:pPr>
      <w:r>
        <w:t xml:space="preserve">(ANSWER) In order to absorb IR radiation there needs to be a change of dipole moment in the molecule, this is not the case for diatomic molecules of oxygen, nitrogen and monoatomic </w:t>
      </w:r>
      <w:r>
        <w:lastRenderedPageBreak/>
        <w:t>argon.  These gases make up the majority of the Earth’s atmosphere and therefore do not contribute to global warming.</w:t>
      </w:r>
    </w:p>
    <w:p w:rsidR="003555E2" w:rsidRPr="003555E2" w:rsidRDefault="003555E2" w:rsidP="003555E2">
      <w:pPr>
        <w:rPr>
          <w:b/>
        </w:rPr>
      </w:pPr>
      <w:r w:rsidRPr="003555E2">
        <w:rPr>
          <w:b/>
        </w:rPr>
        <w:t>Additional Information:</w:t>
      </w:r>
    </w:p>
    <w:p w:rsidR="003555E2" w:rsidRDefault="003555E2" w:rsidP="003555E2">
      <w:pPr>
        <w:rPr>
          <w:rFonts w:cs="ArialMT"/>
        </w:rPr>
      </w:pPr>
      <w:r w:rsidRPr="00702F02">
        <w:rPr>
          <w:rFonts w:cs="ArialMT"/>
        </w:rPr>
        <w:t>Phenolphthalein</w:t>
      </w:r>
      <w:r>
        <w:rPr>
          <w:rFonts w:cs="ArialMT"/>
        </w:rPr>
        <w:t xml:space="preserve"> indicator can be made by adding 0.01g of solid to 10 mL of distilled water.  This is then added to ethanol (96 %).  This volume should be plenty for a large sized class.</w:t>
      </w:r>
      <w:r w:rsidR="002E0ED6">
        <w:rPr>
          <w:rFonts w:cs="ArialMT"/>
        </w:rPr>
        <w:t xml:space="preserve">  See risk assessment for hazard data on phenolphthalein.</w:t>
      </w:r>
    </w:p>
    <w:p w:rsidR="00E838B5" w:rsidRDefault="002E0ED6" w:rsidP="003555E2">
      <w:pPr>
        <w:rPr>
          <w:rFonts w:cs="ArialMT"/>
        </w:rPr>
      </w:pPr>
      <w:r>
        <w:rPr>
          <w:rFonts w:cs="ArialMT"/>
        </w:rPr>
        <w:t>Attached is a spectrum</w:t>
      </w:r>
      <w:r w:rsidR="00E838B5">
        <w:rPr>
          <w:rFonts w:cs="ArialMT"/>
        </w:rPr>
        <w:t xml:space="preserve"> of c</w:t>
      </w:r>
      <w:r>
        <w:rPr>
          <w:rFonts w:cs="ArialMT"/>
        </w:rPr>
        <w:t xml:space="preserve">arbon dioxide and air.  It is unusual and will be unfamiliar to the students.  It should be used at the teacher’s digression.  It displays vibrational structure and peaks corresponding to vibrational modes which are not present in a carbonyl e.g. ketone or aldehyde.  </w:t>
      </w:r>
    </w:p>
    <w:p w:rsidR="002369D8" w:rsidRDefault="007A635E" w:rsidP="003555E2">
      <w:pPr>
        <w:rPr>
          <w:rFonts w:cs="ArialMT"/>
          <w:b/>
        </w:rPr>
      </w:pPr>
      <w:r>
        <w:rPr>
          <w:rFonts w:cs="ArialMT"/>
          <w:b/>
          <w:noProof/>
          <w:lang w:eastAsia="en-GB"/>
        </w:rPr>
        <w:drawing>
          <wp:anchor distT="0" distB="0" distL="114300" distR="114300" simplePos="0" relativeHeight="251734016" behindDoc="0" locked="0" layoutInCell="1" allowOverlap="1" wp14:anchorId="2D24C1EC" wp14:editId="763036D3">
            <wp:simplePos x="0" y="0"/>
            <wp:positionH relativeFrom="column">
              <wp:posOffset>2915727</wp:posOffset>
            </wp:positionH>
            <wp:positionV relativeFrom="paragraph">
              <wp:posOffset>39358</wp:posOffset>
            </wp:positionV>
            <wp:extent cx="2866247" cy="1901889"/>
            <wp:effectExtent l="1905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866853" cy="1902291"/>
                    </a:xfrm>
                    <a:prstGeom prst="rect">
                      <a:avLst/>
                    </a:prstGeom>
                    <a:noFill/>
                    <a:ln w="9525">
                      <a:noFill/>
                      <a:miter lim="800000"/>
                      <a:headEnd/>
                      <a:tailEnd/>
                    </a:ln>
                  </pic:spPr>
                </pic:pic>
              </a:graphicData>
            </a:graphic>
          </wp:anchor>
        </w:drawing>
      </w:r>
      <w:r w:rsidR="002369D8">
        <w:rPr>
          <w:rFonts w:cs="ArialMT"/>
          <w:b/>
        </w:rPr>
        <w:t>Equipment per pair:</w:t>
      </w:r>
    </w:p>
    <w:p w:rsidR="002369D8" w:rsidRDefault="002369D8" w:rsidP="002369D8">
      <w:pPr>
        <w:spacing w:after="0"/>
        <w:rPr>
          <w:rFonts w:cs="ArialMT"/>
        </w:rPr>
      </w:pPr>
      <w:r>
        <w:rPr>
          <w:rFonts w:cs="ArialMT"/>
        </w:rPr>
        <w:t>Conical Flask x 2</w:t>
      </w:r>
    </w:p>
    <w:p w:rsidR="007B7C00" w:rsidRDefault="007B7C00" w:rsidP="002369D8">
      <w:pPr>
        <w:spacing w:after="0"/>
        <w:rPr>
          <w:rFonts w:cs="ArialMT"/>
        </w:rPr>
      </w:pPr>
      <w:r>
        <w:rPr>
          <w:rFonts w:cs="ArialMT"/>
        </w:rPr>
        <w:t>10 mL measuring cylinder</w:t>
      </w:r>
    </w:p>
    <w:p w:rsidR="002369D8" w:rsidRDefault="002369D8" w:rsidP="002369D8">
      <w:pPr>
        <w:spacing w:after="0"/>
        <w:rPr>
          <w:rFonts w:cs="ArialMT"/>
        </w:rPr>
      </w:pPr>
      <w:r>
        <w:rPr>
          <w:rFonts w:cs="ArialMT"/>
        </w:rPr>
        <w:t>Balloon (+ spare in case it breaks)</w:t>
      </w:r>
    </w:p>
    <w:p w:rsidR="002369D8" w:rsidRDefault="002369D8" w:rsidP="002369D8">
      <w:pPr>
        <w:spacing w:after="0"/>
        <w:rPr>
          <w:rFonts w:cs="ArialMT"/>
        </w:rPr>
      </w:pPr>
      <w:r>
        <w:rPr>
          <w:rFonts w:cs="ArialMT"/>
        </w:rPr>
        <w:t>Water bath</w:t>
      </w:r>
    </w:p>
    <w:p w:rsidR="002369D8" w:rsidRDefault="002369D8" w:rsidP="002369D8">
      <w:pPr>
        <w:spacing w:after="0"/>
        <w:rPr>
          <w:rFonts w:cs="ArialMT"/>
        </w:rPr>
      </w:pPr>
      <w:r>
        <w:rPr>
          <w:rFonts w:cs="ArialMT"/>
        </w:rPr>
        <w:t>Hot plate</w:t>
      </w:r>
    </w:p>
    <w:p w:rsidR="002369D8" w:rsidRDefault="002369D8" w:rsidP="002369D8">
      <w:pPr>
        <w:spacing w:after="0"/>
        <w:rPr>
          <w:rFonts w:cs="ArialMT"/>
        </w:rPr>
      </w:pPr>
      <w:r>
        <w:rPr>
          <w:rFonts w:cs="ArialMT"/>
        </w:rPr>
        <w:t>Measuring cylinder x 2</w:t>
      </w:r>
    </w:p>
    <w:p w:rsidR="002369D8" w:rsidRDefault="002369D8" w:rsidP="002369D8">
      <w:pPr>
        <w:spacing w:after="0"/>
        <w:rPr>
          <w:rFonts w:cs="ArialMT"/>
        </w:rPr>
      </w:pPr>
      <w:r>
        <w:rPr>
          <w:rFonts w:cs="ArialMT"/>
        </w:rPr>
        <w:t xml:space="preserve">Rubber band/ cable tie </w:t>
      </w:r>
    </w:p>
    <w:p w:rsidR="002369D8" w:rsidRDefault="002369D8" w:rsidP="002369D8">
      <w:pPr>
        <w:spacing w:after="0"/>
        <w:rPr>
          <w:rFonts w:cs="ArialMT"/>
        </w:rPr>
      </w:pPr>
      <w:r>
        <w:rPr>
          <w:rFonts w:cs="ArialMT"/>
        </w:rPr>
        <w:t>String</w:t>
      </w:r>
    </w:p>
    <w:p w:rsidR="002369D8" w:rsidRDefault="00954D2C" w:rsidP="002369D8">
      <w:pPr>
        <w:spacing w:after="0"/>
        <w:rPr>
          <w:rFonts w:cs="ArialMT"/>
        </w:rPr>
      </w:pPr>
      <w:r>
        <w:rPr>
          <w:rFonts w:cs="ArialMT"/>
          <w:noProof/>
          <w:lang w:eastAsia="en-GB"/>
        </w:rPr>
        <mc:AlternateContent>
          <mc:Choice Requires="wps">
            <w:drawing>
              <wp:anchor distT="0" distB="0" distL="114300" distR="114300" simplePos="0" relativeHeight="251735040" behindDoc="0" locked="0" layoutInCell="1" allowOverlap="1">
                <wp:simplePos x="0" y="0"/>
                <wp:positionH relativeFrom="column">
                  <wp:posOffset>3864610</wp:posOffset>
                </wp:positionH>
                <wp:positionV relativeFrom="paragraph">
                  <wp:posOffset>36830</wp:posOffset>
                </wp:positionV>
                <wp:extent cx="1984375" cy="241300"/>
                <wp:effectExtent l="6985" t="10795" r="8890" b="508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241300"/>
                        </a:xfrm>
                        <a:prstGeom prst="rect">
                          <a:avLst/>
                        </a:prstGeom>
                        <a:solidFill>
                          <a:srgbClr val="FFFFFF"/>
                        </a:solidFill>
                        <a:ln w="9525">
                          <a:solidFill>
                            <a:schemeClr val="bg1">
                              <a:lumMod val="100000"/>
                              <a:lumOff val="0"/>
                            </a:schemeClr>
                          </a:solidFill>
                          <a:miter lim="800000"/>
                          <a:headEnd/>
                          <a:tailEnd/>
                        </a:ln>
                      </wps:spPr>
                      <wps:txbx>
                        <w:txbxContent>
                          <w:p w:rsidR="002E0ED6" w:rsidRPr="007A635E" w:rsidRDefault="002E0ED6">
                            <w:pPr>
                              <w:rPr>
                                <w:i/>
                                <w:sz w:val="18"/>
                                <w:szCs w:val="18"/>
                              </w:rPr>
                            </w:pPr>
                            <w:r w:rsidRPr="007A635E">
                              <w:rPr>
                                <w:i/>
                                <w:sz w:val="18"/>
                                <w:szCs w:val="18"/>
                              </w:rPr>
                              <w:t>Enlarge this picture</w:t>
                            </w:r>
                            <w:r>
                              <w:rPr>
                                <w:i/>
                                <w:sz w:val="18"/>
                                <w:szCs w:val="18"/>
                              </w:rPr>
                              <w:t xml:space="preserve"> for a better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304.3pt;margin-top:2.9pt;width:156.25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TSSQIAAJAEAAAOAAAAZHJzL2Uyb0RvYy54bWysVNtu3CAQfa/Uf0C8N147u23WijdKk6aq&#10;lF6kpB+AMbZRgaHArp1+fQfY3W7St6p+QAwDZ2bOmfHl1awV2QnnJZiGlmcLSoTh0EkzNPT7492b&#10;C0p8YKZjCoxo6JPw9Grz+tXlZGtRwQiqE44giPH1ZBs6hmDrovB8FJr5M7DCoLMHp1lA0w1F59iE&#10;6FoV1WLxtpjAddYBF97j6W120k3C73vBw9e+9yIQ1VDMLaTVpbWNa7G5ZPXgmB0l36fB/iELzaTB&#10;oEeoWxYY2Tr5F5SW3IGHPpxx0AX0veQi1YDVlIsX1TyMzIpUC5Lj7ZEm//9g+ZfdN0dk11AUyjCN&#10;Ej2KOZD3MJNqHemZrK/x1oPFe2HGc5Q5lertPfAfnhi4GZkZxLVzMI2CdZheGV8WJ08zjo8g7fQZ&#10;OozDtgES0Nw7HblDNgiio0xPR2liLjyGXF8sz9+tKOHoq5bl+SJpV7D68No6Hz4K0CRuGupQ+oTO&#10;dvc+xGxYfbgSg3lQsruTSiXDDe2NcmTHsE3u0pcKeHFNGTI1dL2qVpmAZxCxY8URpB0ySWqrsdoM&#10;XC7il1sOz7Ex8/mhktT0ESIl+yxBLQOOiZIadTpBiWx/MF1q4sCkynusVJk9/ZHxzH2Y2zkJXVYH&#10;WVvonlAQB3kscIxxM4L7RcmEI9FQ/3PLnKBEfTIo6rpcLuMMJWO5eleh4U497amHGY5QDQ2U5O1N&#10;yHO3tU4OI0bKDBm4xkboZdIodkzOap8/tn1iYz+ica5O7XTrz49k8xsAAP//AwBQSwMEFAAGAAgA&#10;AAAhAFGhsxTeAAAACAEAAA8AAABkcnMvZG93bnJldi54bWxMj8FOwzAQRO9I/IO1SNyonVKiNMSp&#10;EIjeEGpAhaMTL0lEvI5itw18PcsJjqMZzbwpNrMbxBGn0HvSkCwUCKTG255aDa8vj1cZiBANWTN4&#10;Qg1fGGBTnp8VJrf+RDs8VrEVXEIhNxq6GMdcytB06ExY+BGJvQ8/ORNZTq20kzlxuRvkUqlUOtMT&#10;L3RmxPsOm8/q4DSERqX751W1f6vlFr/X1j68b5+0vryY725BRJzjXxh+8RkdSmaq/YFsEIOGVGUp&#10;RzXc8AP218skAVFrWF1nIMtC/j9Q/gAAAP//AwBQSwECLQAUAAYACAAAACEAtoM4kv4AAADhAQAA&#10;EwAAAAAAAAAAAAAAAAAAAAAAW0NvbnRlbnRfVHlwZXNdLnhtbFBLAQItABQABgAIAAAAIQA4/SH/&#10;1gAAAJQBAAALAAAAAAAAAAAAAAAAAC8BAABfcmVscy8ucmVsc1BLAQItABQABgAIAAAAIQDdIATS&#10;SQIAAJAEAAAOAAAAAAAAAAAAAAAAAC4CAABkcnMvZTJvRG9jLnhtbFBLAQItABQABgAIAAAAIQBR&#10;obMU3gAAAAgBAAAPAAAAAAAAAAAAAAAAAKMEAABkcnMvZG93bnJldi54bWxQSwUGAAAAAAQABADz&#10;AAAArgUAAAAA&#10;" strokecolor="white [3212]">
                <v:textbox>
                  <w:txbxContent>
                    <w:p w:rsidR="002E0ED6" w:rsidRPr="007A635E" w:rsidRDefault="002E0ED6">
                      <w:pPr>
                        <w:rPr>
                          <w:i/>
                          <w:sz w:val="18"/>
                          <w:szCs w:val="18"/>
                        </w:rPr>
                      </w:pPr>
                      <w:r w:rsidRPr="007A635E">
                        <w:rPr>
                          <w:i/>
                          <w:sz w:val="18"/>
                          <w:szCs w:val="18"/>
                        </w:rPr>
                        <w:t>Enlarge this picture</w:t>
                      </w:r>
                      <w:r>
                        <w:rPr>
                          <w:i/>
                          <w:sz w:val="18"/>
                          <w:szCs w:val="18"/>
                        </w:rPr>
                        <w:t xml:space="preserve"> for a better view.</w:t>
                      </w:r>
                    </w:p>
                  </w:txbxContent>
                </v:textbox>
              </v:shape>
            </w:pict>
          </mc:Fallback>
        </mc:AlternateContent>
      </w:r>
      <w:r w:rsidR="002369D8">
        <w:rPr>
          <w:rFonts w:cs="ArialMT"/>
        </w:rPr>
        <w:t>Sample vial</w:t>
      </w:r>
    </w:p>
    <w:p w:rsidR="007A635E" w:rsidRDefault="002369D8" w:rsidP="002369D8">
      <w:pPr>
        <w:spacing w:after="0"/>
        <w:rPr>
          <w:rFonts w:cs="ArialMT"/>
        </w:rPr>
      </w:pPr>
      <w:proofErr w:type="spellStart"/>
      <w:r w:rsidRPr="002369D8">
        <w:rPr>
          <w:rFonts w:cs="ArialMT"/>
          <w:b/>
        </w:rPr>
        <w:t>Subaseal</w:t>
      </w:r>
      <w:proofErr w:type="spellEnd"/>
      <w:r w:rsidRPr="002369D8">
        <w:rPr>
          <w:rFonts w:cs="ArialMT"/>
          <w:b/>
        </w:rPr>
        <w:t xml:space="preserve"> x2</w:t>
      </w:r>
      <w:r>
        <w:rPr>
          <w:rFonts w:cs="ArialMT"/>
          <w:b/>
        </w:rPr>
        <w:t xml:space="preserve"> </w:t>
      </w:r>
      <w:r>
        <w:rPr>
          <w:rFonts w:cs="ArialMT"/>
        </w:rPr>
        <w:t>(do not use bung as gas might escape</w:t>
      </w:r>
      <w:r w:rsidR="007A635E">
        <w:rPr>
          <w:rFonts w:cs="ArialMT"/>
        </w:rPr>
        <w:t>,</w:t>
      </w:r>
      <w:r>
        <w:rPr>
          <w:rFonts w:cs="ArialMT"/>
        </w:rPr>
        <w:t xml:space="preserve"> </w:t>
      </w:r>
    </w:p>
    <w:p w:rsidR="002369D8" w:rsidRDefault="007A635E" w:rsidP="002369D8">
      <w:pPr>
        <w:spacing w:after="0"/>
        <w:rPr>
          <w:rFonts w:cs="ArialMT"/>
        </w:rPr>
      </w:pPr>
      <w:r>
        <w:rPr>
          <w:rFonts w:cs="ArialMT"/>
        </w:rPr>
        <w:t xml:space="preserve">A </w:t>
      </w:r>
      <w:proofErr w:type="spellStart"/>
      <w:r w:rsidR="002369D8">
        <w:rPr>
          <w:rFonts w:cs="ArialMT"/>
        </w:rPr>
        <w:t>subaseal</w:t>
      </w:r>
      <w:proofErr w:type="spellEnd"/>
      <w:r w:rsidR="002369D8">
        <w:rPr>
          <w:rFonts w:cs="ArialMT"/>
        </w:rPr>
        <w:t xml:space="preserve"> is safer</w:t>
      </w:r>
      <w:r w:rsidR="00200300">
        <w:rPr>
          <w:rFonts w:cs="ArialMT"/>
        </w:rPr>
        <w:t xml:space="preserve"> and easier to insert thermometer</w:t>
      </w:r>
      <w:r w:rsidR="002369D8">
        <w:rPr>
          <w:rFonts w:cs="ArialMT"/>
        </w:rPr>
        <w:t>)</w:t>
      </w:r>
    </w:p>
    <w:p w:rsidR="002369D8" w:rsidRDefault="002369D8" w:rsidP="002369D8">
      <w:pPr>
        <w:spacing w:after="0"/>
        <w:rPr>
          <w:rFonts w:cs="ArialMT"/>
        </w:rPr>
      </w:pPr>
      <w:r>
        <w:rPr>
          <w:rFonts w:cs="ArialMT"/>
        </w:rPr>
        <w:t>Electronic thermometer x 2 (with point on end to pierce bung)</w:t>
      </w:r>
    </w:p>
    <w:p w:rsidR="002369D8" w:rsidRDefault="002369D8" w:rsidP="002369D8">
      <w:pPr>
        <w:spacing w:after="0"/>
        <w:rPr>
          <w:rFonts w:cs="ArialMT"/>
          <w:b/>
        </w:rPr>
      </w:pPr>
    </w:p>
    <w:p w:rsidR="00C60BE8" w:rsidRPr="00C60BE8" w:rsidRDefault="00C60BE8" w:rsidP="003555E2">
      <w:pPr>
        <w:rPr>
          <w:b/>
        </w:rPr>
      </w:pPr>
      <w:r w:rsidRPr="00C60BE8">
        <w:rPr>
          <w:rFonts w:cs="ArialMT"/>
          <w:b/>
        </w:rPr>
        <w:t>Shopping List</w:t>
      </w:r>
      <w:r>
        <w:rPr>
          <w:rFonts w:cs="ArialMT"/>
          <w:b/>
        </w:rPr>
        <w:t xml:space="preserve"> for class of 20 pupils (10 pairs):</w:t>
      </w:r>
    </w:p>
    <w:tbl>
      <w:tblPr>
        <w:tblStyle w:val="LightShading-Accent3"/>
        <w:tblW w:w="0" w:type="auto"/>
        <w:tblLook w:val="04A0" w:firstRow="1" w:lastRow="0" w:firstColumn="1" w:lastColumn="0" w:noHBand="0" w:noVBand="1"/>
      </w:tblPr>
      <w:tblGrid>
        <w:gridCol w:w="3080"/>
        <w:gridCol w:w="3081"/>
        <w:gridCol w:w="3081"/>
      </w:tblGrid>
      <w:tr w:rsidR="00C60BE8" w:rsidTr="00BD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Item</w:t>
            </w:r>
          </w:p>
        </w:tc>
        <w:tc>
          <w:tcPr>
            <w:tcW w:w="3081" w:type="dxa"/>
          </w:tcPr>
          <w:p w:rsidR="00C60BE8" w:rsidRPr="00027C7E" w:rsidRDefault="00C60BE8" w:rsidP="003555E2">
            <w:pPr>
              <w:cnfStyle w:val="100000000000" w:firstRow="1" w:lastRow="0" w:firstColumn="0" w:lastColumn="0" w:oddVBand="0" w:evenVBand="0" w:oddHBand="0" w:evenHBand="0" w:firstRowFirstColumn="0" w:firstRowLastColumn="0" w:lastRowFirstColumn="0" w:lastRowLastColumn="0"/>
              <w:rPr>
                <w:b w:val="0"/>
                <w:color w:val="auto"/>
              </w:rPr>
            </w:pPr>
            <w:r w:rsidRPr="00027C7E">
              <w:rPr>
                <w:b w:val="0"/>
                <w:color w:val="auto"/>
              </w:rPr>
              <w:t>Number</w:t>
            </w:r>
          </w:p>
        </w:tc>
        <w:tc>
          <w:tcPr>
            <w:tcW w:w="3081" w:type="dxa"/>
          </w:tcPr>
          <w:p w:rsidR="00C60BE8" w:rsidRPr="00027C7E" w:rsidRDefault="00C60BE8" w:rsidP="003555E2">
            <w:pPr>
              <w:cnfStyle w:val="100000000000" w:firstRow="1" w:lastRow="0" w:firstColumn="0" w:lastColumn="0" w:oddVBand="0" w:evenVBand="0" w:oddHBand="0" w:evenHBand="0" w:firstRowFirstColumn="0" w:firstRowLastColumn="0" w:lastRowFirstColumn="0" w:lastRowLastColumn="0"/>
              <w:rPr>
                <w:b w:val="0"/>
                <w:color w:val="auto"/>
              </w:rPr>
            </w:pPr>
            <w:r w:rsidRPr="00027C7E">
              <w:rPr>
                <w:b w:val="0"/>
                <w:color w:val="auto"/>
              </w:rPr>
              <w:t xml:space="preserve">Cost (according to </w:t>
            </w:r>
            <w:proofErr w:type="spellStart"/>
            <w:r w:rsidRPr="00027C7E">
              <w:rPr>
                <w:b w:val="0"/>
                <w:color w:val="auto"/>
              </w:rPr>
              <w:t>Sainsburys</w:t>
            </w:r>
            <w:proofErr w:type="spellEnd"/>
            <w:r w:rsidRPr="00027C7E">
              <w:rPr>
                <w:b w:val="0"/>
                <w:color w:val="auto"/>
              </w:rPr>
              <w:t>)</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 xml:space="preserve">Distilled vinegar  </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5 x 568 mL bottles</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5 x 50p</w:t>
            </w:r>
          </w:p>
        </w:tc>
      </w:tr>
      <w:tr w:rsidR="00C60BE8" w:rsidTr="00BD21CF">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Lemon Juice</w:t>
            </w:r>
          </w:p>
        </w:tc>
        <w:tc>
          <w:tcPr>
            <w:tcW w:w="3081" w:type="dxa"/>
          </w:tcPr>
          <w:p w:rsidR="00C60BE8" w:rsidRPr="00027C7E" w:rsidRDefault="00C60BE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6 x 250 mL bottles</w:t>
            </w:r>
          </w:p>
        </w:tc>
        <w:tc>
          <w:tcPr>
            <w:tcW w:w="3081" w:type="dxa"/>
          </w:tcPr>
          <w:p w:rsidR="00C60BE8" w:rsidRPr="00027C7E" w:rsidRDefault="00C60BE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6 x 50p</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Party balloons</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2 x 10 pack</w:t>
            </w:r>
          </w:p>
        </w:tc>
        <w:tc>
          <w:tcPr>
            <w:tcW w:w="3081" w:type="dxa"/>
          </w:tcPr>
          <w:p w:rsidR="00C60BE8" w:rsidRPr="00027C7E" w:rsidRDefault="00C60BE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2 x 99p</w:t>
            </w:r>
          </w:p>
        </w:tc>
      </w:tr>
      <w:tr w:rsidR="00C60BE8" w:rsidTr="00BD21CF">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C60BE8" w:rsidP="003555E2">
            <w:pPr>
              <w:rPr>
                <w:b w:val="0"/>
                <w:color w:val="auto"/>
              </w:rPr>
            </w:pPr>
            <w:r w:rsidRPr="00027C7E">
              <w:rPr>
                <w:b w:val="0"/>
                <w:color w:val="auto"/>
              </w:rPr>
              <w:t>Washing soda</w:t>
            </w:r>
          </w:p>
        </w:tc>
        <w:tc>
          <w:tcPr>
            <w:tcW w:w="3081" w:type="dxa"/>
          </w:tcPr>
          <w:p w:rsidR="00C60BE8" w:rsidRPr="00027C7E" w:rsidRDefault="00C60BE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1 x 500g packet</w:t>
            </w:r>
          </w:p>
        </w:tc>
        <w:tc>
          <w:tcPr>
            <w:tcW w:w="3081" w:type="dxa"/>
          </w:tcPr>
          <w:p w:rsidR="00C60BE8" w:rsidRPr="00027C7E" w:rsidRDefault="002369D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£1.99</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2369D8" w:rsidP="003555E2">
            <w:pPr>
              <w:rPr>
                <w:b w:val="0"/>
                <w:color w:val="auto"/>
              </w:rPr>
            </w:pPr>
            <w:r w:rsidRPr="00027C7E">
              <w:rPr>
                <w:b w:val="0"/>
                <w:color w:val="auto"/>
              </w:rPr>
              <w:t>Sodium carbonate</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From Lab</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w:t>
            </w:r>
          </w:p>
        </w:tc>
      </w:tr>
      <w:tr w:rsidR="00C60BE8" w:rsidTr="00BD21CF">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2369D8" w:rsidP="003555E2">
            <w:pPr>
              <w:rPr>
                <w:b w:val="0"/>
                <w:color w:val="auto"/>
              </w:rPr>
            </w:pPr>
            <w:r w:rsidRPr="00027C7E">
              <w:rPr>
                <w:b w:val="0"/>
                <w:color w:val="auto"/>
              </w:rPr>
              <w:t xml:space="preserve">String </w:t>
            </w:r>
          </w:p>
        </w:tc>
        <w:tc>
          <w:tcPr>
            <w:tcW w:w="3081" w:type="dxa"/>
          </w:tcPr>
          <w:p w:rsidR="00C60BE8" w:rsidRPr="00027C7E" w:rsidRDefault="002369D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w:t>
            </w:r>
          </w:p>
        </w:tc>
        <w:tc>
          <w:tcPr>
            <w:tcW w:w="3081" w:type="dxa"/>
          </w:tcPr>
          <w:p w:rsidR="00C60BE8" w:rsidRPr="00027C7E" w:rsidRDefault="002369D8" w:rsidP="003555E2">
            <w:pPr>
              <w:cnfStyle w:val="000000000000" w:firstRow="0" w:lastRow="0" w:firstColumn="0" w:lastColumn="0" w:oddVBand="0" w:evenVBand="0" w:oddHBand="0" w:evenHBand="0" w:firstRowFirstColumn="0" w:firstRowLastColumn="0" w:lastRowFirstColumn="0" w:lastRowLastColumn="0"/>
              <w:rPr>
                <w:color w:val="auto"/>
              </w:rPr>
            </w:pPr>
            <w:r w:rsidRPr="00027C7E">
              <w:rPr>
                <w:color w:val="auto"/>
              </w:rPr>
              <w:t>-</w:t>
            </w:r>
          </w:p>
        </w:tc>
      </w:tr>
      <w:tr w:rsidR="00C60BE8" w:rsidTr="00BD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C60BE8" w:rsidRPr="00027C7E" w:rsidRDefault="002369D8" w:rsidP="003555E2">
            <w:pPr>
              <w:rPr>
                <w:b w:val="0"/>
                <w:color w:val="auto"/>
              </w:rPr>
            </w:pPr>
            <w:r w:rsidRPr="00027C7E">
              <w:rPr>
                <w:b w:val="0"/>
                <w:color w:val="auto"/>
              </w:rPr>
              <w:t>Rubber bands</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1  x pack of 40</w:t>
            </w:r>
          </w:p>
        </w:tc>
        <w:tc>
          <w:tcPr>
            <w:tcW w:w="3081" w:type="dxa"/>
          </w:tcPr>
          <w:p w:rsidR="00C60BE8" w:rsidRPr="00027C7E" w:rsidRDefault="002369D8" w:rsidP="003555E2">
            <w:pPr>
              <w:cnfStyle w:val="000000100000" w:firstRow="0" w:lastRow="0" w:firstColumn="0" w:lastColumn="0" w:oddVBand="0" w:evenVBand="0" w:oddHBand="1" w:evenHBand="0" w:firstRowFirstColumn="0" w:firstRowLastColumn="0" w:lastRowFirstColumn="0" w:lastRowLastColumn="0"/>
              <w:rPr>
                <w:color w:val="auto"/>
              </w:rPr>
            </w:pPr>
            <w:r w:rsidRPr="00027C7E">
              <w:rPr>
                <w:color w:val="auto"/>
              </w:rPr>
              <w:t>69p</w:t>
            </w:r>
          </w:p>
        </w:tc>
      </w:tr>
    </w:tbl>
    <w:p w:rsidR="002369D8" w:rsidRDefault="002369D8" w:rsidP="003A45C8">
      <w:pPr>
        <w:tabs>
          <w:tab w:val="left" w:pos="2310"/>
        </w:tabs>
        <w:spacing w:after="0"/>
        <w:rPr>
          <w:b/>
        </w:rPr>
      </w:pPr>
    </w:p>
    <w:p w:rsidR="00E325E0" w:rsidRDefault="002369D8" w:rsidP="002369D8">
      <w:pPr>
        <w:tabs>
          <w:tab w:val="left" w:pos="2310"/>
        </w:tabs>
        <w:spacing w:after="0"/>
      </w:pPr>
      <w:r w:rsidRPr="002369D8">
        <w:rPr>
          <w:b/>
        </w:rPr>
        <w:t>Total:</w:t>
      </w:r>
      <w:r>
        <w:t xml:space="preserve"> Approximately £10.</w:t>
      </w:r>
    </w:p>
    <w:p w:rsidR="00A23030" w:rsidRDefault="00A23030" w:rsidP="002369D8">
      <w:pPr>
        <w:tabs>
          <w:tab w:val="left" w:pos="2310"/>
        </w:tabs>
        <w:spacing w:after="0"/>
      </w:pPr>
    </w:p>
    <w:p w:rsidR="002369D8" w:rsidRDefault="002369D8" w:rsidP="002369D8">
      <w:pPr>
        <w:tabs>
          <w:tab w:val="left" w:pos="2310"/>
        </w:tabs>
        <w:spacing w:after="0"/>
      </w:pPr>
    </w:p>
    <w:p w:rsidR="002369D8" w:rsidRDefault="00954D2C" w:rsidP="002369D8">
      <w:pPr>
        <w:tabs>
          <w:tab w:val="left" w:pos="2310"/>
        </w:tabs>
        <w:spacing w:after="0"/>
      </w:pPr>
      <w:r>
        <w:rPr>
          <w:b/>
          <w:noProof/>
          <w:color w:val="00B050"/>
          <w:lang w:eastAsia="en-GB"/>
        </w:rPr>
        <mc:AlternateContent>
          <mc:Choice Requires="wps">
            <w:drawing>
              <wp:anchor distT="0" distB="0" distL="114300" distR="114300" simplePos="0" relativeHeight="251724800" behindDoc="0" locked="0" layoutInCell="1" allowOverlap="1">
                <wp:simplePos x="0" y="0"/>
                <wp:positionH relativeFrom="column">
                  <wp:posOffset>-11430</wp:posOffset>
                </wp:positionH>
                <wp:positionV relativeFrom="paragraph">
                  <wp:posOffset>127000</wp:posOffset>
                </wp:positionV>
                <wp:extent cx="5810250" cy="0"/>
                <wp:effectExtent l="7620" t="10160" r="11430" b="8890"/>
                <wp:wrapNone/>
                <wp:docPr id="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pt" to="456.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72IQIAADcEAAAOAAAAZHJzL2Uyb0RvYy54bWysU02P2yAQvVfqf0DcE9ups5tYcVatnfSy&#10;3UbK9gcQwDYqZhCQOFHV/14gH23aS1X1AgwMb968mVk8HXuJDtxYAarE2TjFiCsKTKi2xF9e16MZ&#10;RtYRxYgExUt84hY/Ld++WQy64BPoQDJukAdRthh0iTvndJEklna8J3YMmiv/2IDpifOmaRNmyODR&#10;e5lM0vQhGcAwbYBya/1tfX7Ey4jfNJy6z01juUOyxJ6bi6uJ6y6syXJBitYQ3Ql6oUH+gUVPhPJB&#10;b1A1cQTtjfgDqhfUgIXGjSn0CTSNoDzm4LPJ0t+y2XZE85iLF8fqm0z2/8HSl8PGIMFK/IiRIr0v&#10;0dYZItrOoQqU8gKCQVkUatC28P6V2piQKj2qrX4G+tUiBVVHVMsj4deT9ihZkDa5+xIMq3243fAJ&#10;mPchewdRtWNj+gDp9UDHWJzTrTj86BD1l9NZlk6mvob0+paQ4vpRG+s+cuhROJRYChV0IwU5PFsX&#10;iJDi6hKuFayFlLH2UqGhxPPpZBo/WJCChcfgZk27q6RBBxK6J/2Q+vBnsDs3A3vFIljHCVtdzo4I&#10;eT774FIFPJ+Kp3M5ndvj2zydr2arWT7KJw+rUZ7W9ej9uspHD+vscVq/q6uqzr4HalledIIxrgK7&#10;a6tm+d+1wmVozk12a9abDMk9etTLk73ukXSsZShfmC1b7ICdNiaoESzfndH5Mkmh/X+1o9fPeV/+&#10;AAAA//8DAFBLAwQUAAYACAAAACEAjfgagd0AAAAIAQAADwAAAGRycy9kb3ducmV2LnhtbEyPQUvD&#10;QBCF74L/YRnBi7SbVBCbZlNCQUQtBauX3ra7YzaYnQ3ZbRP/vSMe9PjmDe99r1xPvhNnHGIbSEE+&#10;z0AgmWBbahS8vz3M7kHEpMnqLhAq+MII6+ryotSFDSO94nmfGsEhFAutwKXUF1JG49DrOA89Ensf&#10;YfA6sRwaaQc9crjv5CLL7qTXLXGD0z1uHJrP/ckr2B4eY3A7s3zZxGdv2m093jzVSl1fTfUKRMIp&#10;/T3DDz6jQ8VMx3AiG0WnYJYzeVLALSDYX+a3CxDH34OsSvl/QPUNAAD//wMAUEsBAi0AFAAGAAgA&#10;AAAhALaDOJL+AAAA4QEAABMAAAAAAAAAAAAAAAAAAAAAAFtDb250ZW50X1R5cGVzXS54bWxQSwEC&#10;LQAUAAYACAAAACEAOP0h/9YAAACUAQAACwAAAAAAAAAAAAAAAAAvAQAAX3JlbHMvLnJlbHNQSwEC&#10;LQAUAAYACAAAACEAY6eu9iECAAA3BAAADgAAAAAAAAAAAAAAAAAuAgAAZHJzL2Uyb0RvYy54bWxQ&#10;SwECLQAUAAYACAAAACEAjfgagd0AAAAIAQAADwAAAAAAAAAAAAAAAAB7BAAAZHJzL2Rvd25yZXYu&#10;eG1sUEsFBgAAAAAEAAQA8wAAAIUFAAAAAA==&#10;" strokecolor="#00b050"/>
            </w:pict>
          </mc:Fallback>
        </mc:AlternateContent>
      </w:r>
    </w:p>
    <w:p w:rsidR="00D60968" w:rsidRDefault="00D60968" w:rsidP="00200300">
      <w:pPr>
        <w:tabs>
          <w:tab w:val="left" w:pos="2310"/>
        </w:tabs>
        <w:spacing w:after="0"/>
      </w:pPr>
    </w:p>
    <w:p w:rsidR="003A2BC4" w:rsidRDefault="002369D8" w:rsidP="00200300">
      <w:pPr>
        <w:tabs>
          <w:tab w:val="left" w:pos="2310"/>
        </w:tabs>
        <w:spacing w:after="0"/>
      </w:pPr>
      <w:r>
        <w:t>If you have any additional questions about the experiment please contact Will Joyce. (</w:t>
      </w:r>
      <w:hyperlink r:id="rId24" w:history="1">
        <w:r w:rsidR="0028181E" w:rsidRPr="00B20F1A">
          <w:rPr>
            <w:rStyle w:val="Hyperlink"/>
          </w:rPr>
          <w:t>william.joyce11@imperial.ac.uk</w:t>
        </w:r>
      </w:hyperlink>
    </w:p>
    <w:p w:rsidR="0028181E" w:rsidRDefault="00954D2C" w:rsidP="00200300">
      <w:pPr>
        <w:tabs>
          <w:tab w:val="left" w:pos="2310"/>
        </w:tabs>
        <w:spacing w:after="0"/>
      </w:pPr>
      <w:r>
        <w:rPr>
          <w:noProof/>
          <w:lang w:eastAsia="en-GB"/>
        </w:rPr>
        <w:lastRenderedPageBreak/>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7513320</wp:posOffset>
                </wp:positionV>
                <wp:extent cx="5745480" cy="1406525"/>
                <wp:effectExtent l="9525" t="7620" r="7620" b="508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6525"/>
                        </a:xfrm>
                        <a:prstGeom prst="rect">
                          <a:avLst/>
                        </a:prstGeom>
                        <a:solidFill>
                          <a:srgbClr val="FFFFFF"/>
                        </a:solidFill>
                        <a:ln w="9525">
                          <a:solidFill>
                            <a:schemeClr val="bg1">
                              <a:lumMod val="100000"/>
                              <a:lumOff val="0"/>
                            </a:schemeClr>
                          </a:solidFill>
                          <a:miter lim="800000"/>
                          <a:headEnd/>
                          <a:tailEnd/>
                        </a:ln>
                      </wps:spPr>
                      <wps:txbx>
                        <w:txbxContent>
                          <w:p w:rsidR="002E0ED6" w:rsidRPr="000F6AB0" w:rsidRDefault="002E0ED6">
                            <w:pPr>
                              <w:rPr>
                                <w:i/>
                              </w:rPr>
                            </w:pPr>
                            <w:r w:rsidRPr="000F6AB0">
                              <w:rPr>
                                <w:b/>
                                <w:i/>
                              </w:rPr>
                              <w:t>Note:</w:t>
                            </w:r>
                            <w:r w:rsidRPr="000F6AB0">
                              <w:rPr>
                                <w:i/>
                              </w:rPr>
                              <w:t xml:space="preserve">  The OCR Exam data sheet states that the carbonyl absorption lines </w:t>
                            </w:r>
                            <w:proofErr w:type="gramStart"/>
                            <w:r w:rsidRPr="000F6AB0">
                              <w:rPr>
                                <w:i/>
                              </w:rPr>
                              <w:t>between 1640</w:t>
                            </w:r>
                            <w:r>
                              <w:rPr>
                                <w:i/>
                              </w:rPr>
                              <w:t xml:space="preserve"> </w:t>
                            </w:r>
                            <w:r w:rsidRPr="000F6AB0">
                              <w:rPr>
                                <w:i/>
                              </w:rPr>
                              <w:t>-</w:t>
                            </w:r>
                            <w:r>
                              <w:rPr>
                                <w:i/>
                              </w:rPr>
                              <w:t xml:space="preserve"> </w:t>
                            </w:r>
                            <w:r w:rsidRPr="000F6AB0">
                              <w:rPr>
                                <w:i/>
                              </w:rPr>
                              <w:t>1750 cm</w:t>
                            </w:r>
                            <w:r>
                              <w:rPr>
                                <w:i/>
                                <w:vertAlign w:val="superscript"/>
                              </w:rPr>
                              <w:t>-1</w:t>
                            </w:r>
                            <w:proofErr w:type="gramEnd"/>
                            <w:r w:rsidRPr="000F6AB0">
                              <w:rPr>
                                <w:i/>
                              </w:rPr>
                              <w:t>.  The above spectrum does not display the ‘traditional’ sharp carbonyl peak as in e.g. ethanol rather it shows vibrational structure in this range.  There are also other peaks which the students will not be able to understand</w:t>
                            </w:r>
                            <w:r w:rsidR="00027C7E">
                              <w:rPr>
                                <w:i/>
                              </w:rPr>
                              <w:t xml:space="preserve"> due to different vibrational modes</w:t>
                            </w:r>
                            <w:r w:rsidRPr="000F6AB0">
                              <w:rPr>
                                <w:i/>
                              </w:rPr>
                              <w:t xml:space="preserve">.  The spectrum has been included to illustrate the point that atmosphere Carbon dioxide can be monitored from IR spectroscopy; this pure spectrum should be compared with the spectrum of ‘air’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0;margin-top:591.6pt;width:452.4pt;height:11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T2SQIAAJEEAAAOAAAAZHJzL2Uyb0RvYy54bWysVNtu2zAMfR+wfxD0vjjOkiY14hRdugwD&#10;ugvQ7gNkWbaFSaImKbGzrx8lp2m6vg3zgyCR0uHhIen1zaAVOQjnJZiS5pMpJcJwqKVpS/rjcfdu&#10;RYkPzNRMgRElPQpPbzZv36x7W4gZdKBq4QiCGF/0tqRdCLbIMs87oZmfgBUGnQ04zQIeXZvVjvWI&#10;rlU2m06vsh5cbR1w4T1a70Yn3ST8phE8fGsaLwJRJUVuIa0urVVcs82aFa1jtpP8RIP9AwvNpMGg&#10;Z6g7FhjZO/kKSkvuwEMTJhx0Bk0juUg5YDb59K9sHjpmRcoFxfH2LJP/f7D86+G7I7Iu6YISwzSW&#10;6FEMgXyAgcyWUZ7e+gJvPVi8Fwa0Y5lTqt7eA//piYFtx0wrbp2DvhOsRnp5fJldPB1xfASp+i9Q&#10;Yxy2D5CAhsbpqB2qQRAdy3Q8lyZy4WhcLOeL+QpdHH35fHq1mC1SDFY8PbfOh08CNImbkjqsfYJn&#10;h3sfIh1WPF2J0TwoWe+kUung2mqrHDkw7JNd+k7oL64pQ/qSXsfYryFiy4ozSNWOKqm9xnRH4Hwa&#10;vwjMCrRjZ472ZEJ6qesjRCL7IrKWAedESV3S1QVKlPujqRNiYFKNe4RS5qR/lHwUPwzVkCqdv48U&#10;YnEqqI9YEQfjXOAc46YD95uSHmeipP7XnjlBifpssKrX+Xwehygd5ovlDA/u0lNdepjhCFXSQMm4&#10;3YZx8PbWybbDSKNCBm6xExqZavTM6sQf+z6pcZrROFiX53Tr+U+y+QMAAP//AwBQSwMEFAAGAAgA&#10;AAAhADQb6yXfAAAACgEAAA8AAABkcnMvZG93bnJldi54bWxMj81OwzAQhO9IfQdrK3GjdkvUnxCn&#10;QiB6Q6gBFY5OvCQR8TqK3Tbw9CwnetyZ0ex82XZ0nTjhEFpPGuYzBQKp8ralWsPb69PNGkSIhqzp&#10;PKGGbwywzSdXmUmtP9MeT0WsBZdQSI2GJsY+lTJUDToTZr5HYu/TD85EPoda2sGcudx1cqHUUjrT&#10;En9oTI8PDVZfxdFpCJVaHl6S4vBeyh3+bKx9/Ng9a309He/vQEQc438Y/ubzdMh5U+mPZIPoNDBI&#10;ZHW+vl2AYH+jEkYpWUpUsgKZZ/ISIf8FAAD//wMAUEsBAi0AFAAGAAgAAAAhALaDOJL+AAAA4QEA&#10;ABMAAAAAAAAAAAAAAAAAAAAAAFtDb250ZW50X1R5cGVzXS54bWxQSwECLQAUAAYACAAAACEAOP0h&#10;/9YAAACUAQAACwAAAAAAAAAAAAAAAAAvAQAAX3JlbHMvLnJlbHNQSwECLQAUAAYACAAAACEAFn+U&#10;9kkCAACRBAAADgAAAAAAAAAAAAAAAAAuAgAAZHJzL2Uyb0RvYy54bWxQSwECLQAUAAYACAAAACEA&#10;NBvrJd8AAAAKAQAADwAAAAAAAAAAAAAAAACjBAAAZHJzL2Rvd25yZXYueG1sUEsFBgAAAAAEAAQA&#10;8wAAAK8FAAAAAA==&#10;" strokecolor="white [3212]">
                <v:textbox>
                  <w:txbxContent>
                    <w:p w:rsidR="002E0ED6" w:rsidRPr="000F6AB0" w:rsidRDefault="002E0ED6">
                      <w:pPr>
                        <w:rPr>
                          <w:i/>
                        </w:rPr>
                      </w:pPr>
                      <w:r w:rsidRPr="000F6AB0">
                        <w:rPr>
                          <w:b/>
                          <w:i/>
                        </w:rPr>
                        <w:t>Note:</w:t>
                      </w:r>
                      <w:r w:rsidRPr="000F6AB0">
                        <w:rPr>
                          <w:i/>
                        </w:rPr>
                        <w:t xml:space="preserve">  The OCR Exam data sheet states that the carbonyl absorption lines between 1640</w:t>
                      </w:r>
                      <w:r>
                        <w:rPr>
                          <w:i/>
                        </w:rPr>
                        <w:t xml:space="preserve"> </w:t>
                      </w:r>
                      <w:r w:rsidRPr="000F6AB0">
                        <w:rPr>
                          <w:i/>
                        </w:rPr>
                        <w:t>-</w:t>
                      </w:r>
                      <w:r>
                        <w:rPr>
                          <w:i/>
                        </w:rPr>
                        <w:t xml:space="preserve"> </w:t>
                      </w:r>
                      <w:r w:rsidRPr="000F6AB0">
                        <w:rPr>
                          <w:i/>
                        </w:rPr>
                        <w:t>1750 cm</w:t>
                      </w:r>
                      <w:r>
                        <w:rPr>
                          <w:i/>
                          <w:vertAlign w:val="superscript"/>
                        </w:rPr>
                        <w:t>-1</w:t>
                      </w:r>
                      <w:r w:rsidRPr="000F6AB0">
                        <w:rPr>
                          <w:i/>
                        </w:rPr>
                        <w:t>.  The above spectrum does not display the ‘traditional’ sharp carbonyl peak as in e.g. ethanol rather it shows vibrational structure in this range.  There are also other peaks which the students will not be able to understand</w:t>
                      </w:r>
                      <w:r w:rsidR="00027C7E">
                        <w:rPr>
                          <w:i/>
                        </w:rPr>
                        <w:t xml:space="preserve"> due to different vibrational modes</w:t>
                      </w:r>
                      <w:r w:rsidRPr="000F6AB0">
                        <w:rPr>
                          <w:i/>
                        </w:rPr>
                        <w:t xml:space="preserve">.  The spectrum has been included to illustrate the point that atmosphere Carbon dioxide can be monitored from IR spectroscopy; this pure spectrum should be compared with the spectrum of ‘air’ below.  </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-77470</wp:posOffset>
                </wp:positionV>
                <wp:extent cx="5745480" cy="474345"/>
                <wp:effectExtent l="9525" t="8255" r="7620" b="1270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74345"/>
                        </a:xfrm>
                        <a:prstGeom prst="rect">
                          <a:avLst/>
                        </a:prstGeom>
                        <a:solidFill>
                          <a:srgbClr val="FFFFFF"/>
                        </a:solidFill>
                        <a:ln w="9525">
                          <a:solidFill>
                            <a:schemeClr val="bg1">
                              <a:lumMod val="100000"/>
                              <a:lumOff val="0"/>
                            </a:schemeClr>
                          </a:solidFill>
                          <a:miter lim="800000"/>
                          <a:headEnd/>
                          <a:tailEnd/>
                        </a:ln>
                      </wps:spPr>
                      <wps:txbx>
                        <w:txbxContent>
                          <w:p w:rsidR="002E0ED6" w:rsidRPr="0028181E" w:rsidRDefault="002E0ED6" w:rsidP="0028181E">
                            <w:pPr>
                              <w:jc w:val="center"/>
                              <w:rPr>
                                <w:b/>
                              </w:rPr>
                            </w:pPr>
                            <w:r w:rsidRPr="0028181E">
                              <w:rPr>
                                <w:b/>
                              </w:rPr>
                              <w:t>IR Spectrum of Carbon Dioxide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margin-left:0;margin-top:-6.1pt;width:452.4pt;height:3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GsSAIAAJAEAAAOAAAAZHJzL2Uyb0RvYy54bWysVG1v2yAQ/j5p/wHxfXWSOUtrxam6dJ0m&#10;dS9Sux+AMbbRgGNAYme/fgekWdZ+m+YPiLuDh+eeu/P6etKK7IXzEkxN5xczSoTh0ErT1/T7492b&#10;S0p8YKZlCoyo6UF4er15/Wo92kosYADVCkcQxPhqtDUdQrBVUXg+CM38BVhhMNiB0yyg6fqidWxE&#10;dK2KxWz2rhjBtdYBF96j9zYH6Sbhd53g4WvXeRGIqilyC2l1aW3iWmzWrOods4PkRxrsH1hoJg0+&#10;eoK6ZYGRnZMvoLTkDjx04YKDLqDrJBcpB8xmPnuWzcPArEi5oDjenmTy/w+Wf9l/c0S2NS0pMUxj&#10;iR7FFMh7mMhiGeUZra/w1IPFc2FCP5Y5pertPfAfnhjYDsz04sY5GAfBWqQ3jzeLs6sZx0eQZvwM&#10;Lb7DdgES0NQ5HbVDNQiiY5kOp9JELhydy1W5LC8xxDFWrsq3ZSJXsOrptnU+fBSgSdzU1GHpEzrb&#10;3/sQ2bDq6Uh8zIOS7Z1UKhmub7bKkT3DNrlLX0rg2TFlyFjTqyUK8xIidqw4gTR9FkntNGabgeez&#10;+OWWQz82ZvYnF9JLTR8hEtm/CGoZcEyU1DW9PEOJan8wbWriwKTKe4RS5ih/VDxrH6ZmSoWel09l&#10;baA9YEEc5LHAMcbNAO4XJSOORE39zx1zghL1yWBRr+ZlGWcoGeVytUDDnUea8wgzHKFqGijJ223I&#10;c7ezTvYDvpQVMnCDjdDJVKPYMZnVkT+2fVLjOKJxrs7tdOrPj2TzGwAA//8DAFBLAwQUAAYACAAA&#10;ACEA5AsDlt0AAAAHAQAADwAAAGRycy9kb3ducmV2LnhtbEyPQUvDQBSE74L/YXmCt3bTUIONeSmi&#10;2JuIUarHTfaZBLNvQ3bbRn+9z5Mehxlmvim2sxvUkabQe0ZYLRNQxI23PbcIry8Pi2tQIRq2ZvBM&#10;CF8UYFuenxUmt/7Ez3SsYqukhENuELoYx1zr0HTkTFj6kVi8Dz85E0VOrbaTOUm5G3SaJJl2pmdZ&#10;6MxIdx01n9XBIYQmyfZP62r/VusdfW+svX/fPSJeXsy3N6AizfEvDL/4gg6lMNX+wDaoAUGORITF&#10;Kk1Bib1J1vKkRsjSK9Blof/zlz8AAAD//wMAUEsBAi0AFAAGAAgAAAAhALaDOJL+AAAA4QEAABMA&#10;AAAAAAAAAAAAAAAAAAAAAFtDb250ZW50X1R5cGVzXS54bWxQSwECLQAUAAYACAAAACEAOP0h/9YA&#10;AACUAQAACwAAAAAAAAAAAAAAAAAvAQAAX3JlbHMvLnJlbHNQSwECLQAUAAYACAAAACEAVxqBrEgC&#10;AACQBAAADgAAAAAAAAAAAAAAAAAuAgAAZHJzL2Uyb0RvYy54bWxQSwECLQAUAAYACAAAACEA5AsD&#10;lt0AAAAHAQAADwAAAAAAAAAAAAAAAACiBAAAZHJzL2Rvd25yZXYueG1sUEsFBgAAAAAEAAQA8wAA&#10;AKwFAAAAAA==&#10;" strokecolor="white [3212]">
                <v:textbox>
                  <w:txbxContent>
                    <w:p w:rsidR="002E0ED6" w:rsidRPr="0028181E" w:rsidRDefault="002E0ED6" w:rsidP="0028181E">
                      <w:pPr>
                        <w:jc w:val="center"/>
                        <w:rPr>
                          <w:b/>
                        </w:rPr>
                      </w:pPr>
                      <w:r w:rsidRPr="0028181E">
                        <w:rPr>
                          <w:b/>
                        </w:rPr>
                        <w:t>IR Spectrum of Carbon Dioxide Gas</w:t>
                      </w:r>
                    </w:p>
                  </w:txbxContent>
                </v:textbox>
              </v:shape>
            </w:pict>
          </mc:Fallback>
        </mc:AlternateContent>
      </w:r>
      <w:r w:rsidR="0028181E">
        <w:rPr>
          <w:noProof/>
          <w:lang w:eastAsia="en-GB"/>
        </w:rPr>
        <w:drawing>
          <wp:inline distT="0" distB="0" distL="0" distR="0">
            <wp:extent cx="5731510" cy="7869120"/>
            <wp:effectExtent l="19050" t="0" r="2540" b="0"/>
            <wp:docPr id="19" name="Picture 10" descr="C:\Users\User\Downloads\carbon dioxide ir 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carbon dioxide ir spectrum.jpg"/>
                    <pic:cNvPicPr>
                      <a:picLocks noChangeAspect="1" noChangeArrowheads="1"/>
                    </pic:cNvPicPr>
                  </pic:nvPicPr>
                  <pic:blipFill>
                    <a:blip r:embed="rId25" cstate="print"/>
                    <a:srcRect/>
                    <a:stretch>
                      <a:fillRect/>
                    </a:stretch>
                  </pic:blipFill>
                  <pic:spPr bwMode="auto">
                    <a:xfrm>
                      <a:off x="0" y="0"/>
                      <a:ext cx="5731510" cy="7869120"/>
                    </a:xfrm>
                    <a:prstGeom prst="rect">
                      <a:avLst/>
                    </a:prstGeom>
                    <a:noFill/>
                    <a:ln w="9525">
                      <a:noFill/>
                      <a:miter lim="800000"/>
                      <a:headEnd/>
                      <a:tailEnd/>
                    </a:ln>
                  </pic:spPr>
                </pic:pic>
              </a:graphicData>
            </a:graphic>
          </wp:inline>
        </w:drawing>
      </w:r>
    </w:p>
    <w:p w:rsidR="0028181E" w:rsidRDefault="0028181E" w:rsidP="0028181E"/>
    <w:p w:rsidR="0028181E" w:rsidRDefault="0028181E" w:rsidP="0028181E"/>
    <w:p w:rsidR="0028181E" w:rsidRDefault="0028181E" w:rsidP="0028181E"/>
    <w:p w:rsidR="0028181E" w:rsidRPr="0028181E" w:rsidRDefault="00632E5F" w:rsidP="0028181E">
      <w:r>
        <w:rPr>
          <w:noProof/>
          <w:lang w:eastAsia="en-GB"/>
        </w:rPr>
        <w:lastRenderedPageBreak/>
        <mc:AlternateContent>
          <mc:Choice Requires="wps">
            <w:drawing>
              <wp:anchor distT="0" distB="0" distL="114300" distR="114300" simplePos="0" relativeHeight="251730944" behindDoc="0" locked="0" layoutInCell="1" allowOverlap="1" wp14:anchorId="122C69B0" wp14:editId="4CDF3D95">
                <wp:simplePos x="0" y="0"/>
                <wp:positionH relativeFrom="column">
                  <wp:posOffset>22860</wp:posOffset>
                </wp:positionH>
                <wp:positionV relativeFrom="paragraph">
                  <wp:posOffset>-310515</wp:posOffset>
                </wp:positionV>
                <wp:extent cx="5745480" cy="474345"/>
                <wp:effectExtent l="0" t="0" r="26670" b="20955"/>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74345"/>
                        </a:xfrm>
                        <a:prstGeom prst="rect">
                          <a:avLst/>
                        </a:prstGeom>
                        <a:solidFill>
                          <a:srgbClr val="FFFFFF"/>
                        </a:solidFill>
                        <a:ln w="9525">
                          <a:solidFill>
                            <a:schemeClr val="bg1">
                              <a:lumMod val="100000"/>
                              <a:lumOff val="0"/>
                            </a:schemeClr>
                          </a:solidFill>
                          <a:miter lim="800000"/>
                          <a:headEnd/>
                          <a:tailEnd/>
                        </a:ln>
                      </wps:spPr>
                      <wps:txbx>
                        <w:txbxContent>
                          <w:p w:rsidR="002E0ED6" w:rsidRPr="0028181E" w:rsidRDefault="002E0ED6" w:rsidP="0028181E">
                            <w:pPr>
                              <w:jc w:val="center"/>
                              <w:rPr>
                                <w:b/>
                              </w:rPr>
                            </w:pPr>
                            <w:r w:rsidRPr="0028181E">
                              <w:rPr>
                                <w:b/>
                              </w:rPr>
                              <w:t xml:space="preserve">IR Spectrum of </w:t>
                            </w:r>
                            <w:r>
                              <w:rPr>
                                <w:b/>
                              </w:rPr>
                              <w:t>Air</w:t>
                            </w:r>
                          </w:p>
                          <w:p w:rsidR="002E0ED6" w:rsidRDefault="002E0ED6" w:rsidP="002818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8pt;margin-top:-24.45pt;width:452.4pt;height:3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RORgIAAJAEAAAOAAAAZHJzL2Uyb0RvYy54bWysVNtu3CAQfa/Uf0C8d7279eZixRulm6aq&#10;lF6kpB+AMbZRgaHArp1+fQbYbN32raofEMwMhzNnZnx1PWlFDsJ5Caamq8WSEmE4tNL0Nf32ePfm&#10;ghIfmGmZAiNq+iQ8vd6+fnU12kqsYQDVCkcQxPhqtDUdQrBVUXg+CM38Aqww6OzAaRbw6PqidWxE&#10;dK2K9XJ5VozgWuuAC+/RepuddJvwu07w8KXrvAhE1RS5hbS6tDZxLbZXrOods4PkRxrsH1hoJg0+&#10;eoK6ZYGRvZN/QWnJHXjowoKDLqDrJBcpB8xmtfwjm4eBWZFyQXG8Pcnk/x8s/3z46ohssXaUGKax&#10;RI9iCuQdTGR9FuUZra8w6sFiXJjQHkNjqt7eA//uiYHdwEwvbpyDcRCsRXqreLOYXc04PoI04ydo&#10;8R22D5CAps7pCIhqEETHMj2dShO5cDRuzstNeYEujr7yvHxbbtITrHq5bZ0PHwRoEjc1dVj6hM4O&#10;9z5ENqx6CUnsQcn2TiqVDq5vdsqRA8M2uUvfEd3Pw5QhY00vN+tNFmDuSx0rTiBNn0VSe43ZZuDV&#10;Mn4RmFVox8bM9mRCeieIRPa3l7UMOCZK6ppezFCi2u9NmxADkyrvEUqZo/xR8ax9mJopF/pU1gba&#10;JyyIgzwWOMa4GcD9pGTEkaip/7FnTlCiPhos6uWqLOMMpUO5OV/jwc09zdzDDEeomgZK8nYX8tzt&#10;rZP9gC9lhQzcYCN0MtUodkxmdeSPbZ/UOI5onKv5OUX9+pFsnwEAAP//AwBQSwMEFAAGAAgAAAAh&#10;AL029q3eAAAACAEAAA8AAABkcnMvZG93bnJldi54bWxMj0FPg0AUhO8m/ofNM/HWLlYkgDwao7E3&#10;Y4qm7XFhn0Bk3xJ226K/3vWkx8lMZr4p1rMZxIkm11tGuFlGIIgbq3tuEd7fnhcpCOcVazVYJoQv&#10;crAuLy8KlWt75i2dKt+KUMIuVwid92MupWs6Msot7UgcvA87GeWDnFqpJ3UO5WaQqyhKpFE9h4VO&#10;jfTYUfNZHQ2Ca6Jk9xpXu30tN/Sdaf102LwgXl/ND/cgPM3+Lwy/+AEdysBU2yNrJwaE2yQEERZx&#10;moEIfhalMYgaYXWXgiwL+f9A+QMAAP//AwBQSwECLQAUAAYACAAAACEAtoM4kv4AAADhAQAAEwAA&#10;AAAAAAAAAAAAAAAAAAAAW0NvbnRlbnRfVHlwZXNdLnhtbFBLAQItABQABgAIAAAAIQA4/SH/1gAA&#10;AJQBAAALAAAAAAAAAAAAAAAAAC8BAABfcmVscy8ucmVsc1BLAQItABQABgAIAAAAIQA8P6RORgIA&#10;AJAEAAAOAAAAAAAAAAAAAAAAAC4CAABkcnMvZTJvRG9jLnhtbFBLAQItABQABgAIAAAAIQC9Nvat&#10;3gAAAAgBAAAPAAAAAAAAAAAAAAAAAKAEAABkcnMvZG93bnJldi54bWxQSwUGAAAAAAQABADzAAAA&#10;qwUAAAAA&#10;" strokecolor="white [3212]">
                <v:textbox>
                  <w:txbxContent>
                    <w:p w:rsidR="002E0ED6" w:rsidRPr="0028181E" w:rsidRDefault="002E0ED6" w:rsidP="0028181E">
                      <w:pPr>
                        <w:jc w:val="center"/>
                        <w:rPr>
                          <w:b/>
                        </w:rPr>
                      </w:pPr>
                      <w:r w:rsidRPr="0028181E">
                        <w:rPr>
                          <w:b/>
                        </w:rPr>
                        <w:t xml:space="preserve">IR Spectrum of </w:t>
                      </w:r>
                      <w:r>
                        <w:rPr>
                          <w:b/>
                        </w:rPr>
                        <w:t>Air</w:t>
                      </w:r>
                    </w:p>
                    <w:p w:rsidR="002E0ED6" w:rsidRDefault="002E0ED6" w:rsidP="0028181E"/>
                  </w:txbxContent>
                </v:textbox>
              </v:shape>
            </w:pict>
          </mc:Fallback>
        </mc:AlternateContent>
      </w:r>
      <w:r w:rsidR="00954D2C">
        <w:rPr>
          <w:noProof/>
          <w:lang w:eastAsia="en-GB"/>
        </w:rPr>
        <mc:AlternateContent>
          <mc:Choice Requires="wps">
            <w:drawing>
              <wp:anchor distT="0" distB="0" distL="114300" distR="114300" simplePos="0" relativeHeight="251732992" behindDoc="0" locked="0" layoutInCell="1" allowOverlap="1" wp14:anchorId="3237F94C" wp14:editId="2863A7E3">
                <wp:simplePos x="0" y="0"/>
                <wp:positionH relativeFrom="column">
                  <wp:posOffset>22860</wp:posOffset>
                </wp:positionH>
                <wp:positionV relativeFrom="paragraph">
                  <wp:posOffset>7401560</wp:posOffset>
                </wp:positionV>
                <wp:extent cx="5745480" cy="1561465"/>
                <wp:effectExtent l="13335" t="10160" r="13335" b="952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61465"/>
                        </a:xfrm>
                        <a:prstGeom prst="rect">
                          <a:avLst/>
                        </a:prstGeom>
                        <a:solidFill>
                          <a:srgbClr val="FFFFFF"/>
                        </a:solidFill>
                        <a:ln w="9525">
                          <a:solidFill>
                            <a:schemeClr val="bg1">
                              <a:lumMod val="100000"/>
                              <a:lumOff val="0"/>
                            </a:schemeClr>
                          </a:solidFill>
                          <a:miter lim="800000"/>
                          <a:headEnd/>
                          <a:tailEnd/>
                        </a:ln>
                      </wps:spPr>
                      <wps:txbx>
                        <w:txbxContent>
                          <w:p w:rsidR="002E0ED6" w:rsidRDefault="002E0ED6" w:rsidP="000F6AB0">
                            <w:pPr>
                              <w:rPr>
                                <w:i/>
                              </w:rPr>
                            </w:pPr>
                            <w:r w:rsidRPr="000F6AB0">
                              <w:rPr>
                                <w:b/>
                                <w:i/>
                              </w:rPr>
                              <w:t>Note:</w:t>
                            </w:r>
                            <w:r w:rsidRPr="000F6AB0">
                              <w:rPr>
                                <w:i/>
                              </w:rPr>
                              <w:t xml:space="preserve">  </w:t>
                            </w:r>
                            <w:r>
                              <w:rPr>
                                <w:i/>
                              </w:rPr>
                              <w:t>It is easy to see the peaks corresponding to carbon dioxide.  Other absorptions will correspond to water vapour and methane.  Perhaps the students will be able to explain why there are no peaks corresponding to nitrogen, oxygen and argon, all of which are present in the atmosphere in significantly higher concentrations than the above.</w:t>
                            </w:r>
                          </w:p>
                          <w:p w:rsidR="002E0ED6" w:rsidRPr="007A635E" w:rsidRDefault="002E0ED6" w:rsidP="000F6AB0">
                            <w:pPr>
                              <w:rPr>
                                <w:i/>
                              </w:rPr>
                            </w:pPr>
                            <w:r>
                              <w:rPr>
                                <w:b/>
                                <w:i/>
                              </w:rPr>
                              <w:t xml:space="preserve">Note:  </w:t>
                            </w:r>
                            <w:r>
                              <w:rPr>
                                <w:i/>
                              </w:rPr>
                              <w:t>These spectra should be used with teacher digression.  The absorptions</w:t>
                            </w:r>
                            <w:r w:rsidR="009760C8">
                              <w:rPr>
                                <w:i/>
                              </w:rPr>
                              <w:t xml:space="preserve"> should not be analysed and th</w:t>
                            </w:r>
                            <w:r>
                              <w:rPr>
                                <w:i/>
                              </w:rPr>
                              <w:t>e</w:t>
                            </w:r>
                            <w:r w:rsidR="009760C8">
                              <w:rPr>
                                <w:i/>
                              </w:rPr>
                              <w:t>y</w:t>
                            </w:r>
                            <w:r>
                              <w:rPr>
                                <w:i/>
                              </w:rPr>
                              <w:t xml:space="preserve"> are onl</w:t>
                            </w:r>
                            <w:r w:rsidR="009760C8">
                              <w:rPr>
                                <w:i/>
                              </w:rPr>
                              <w:t>y included to illustrate that atmospheric carbon dioxide concentration can be measured by IR spectroscopy</w:t>
                            </w:r>
                            <w:r>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8pt;margin-top:582.8pt;width:452.4pt;height:12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0wSwIAAJEEAAAOAAAAZHJzL2Uyb0RvYy54bWysVNtu2zAMfR+wfxD0vjjO4jQ16hRdugwD&#10;ugvQ7gNkWbaFSaImKbG7ry8lp2m6vQ3zgyBedEgekr66HrUiB+G8BFPRfDanRBgOjTRdRX887N6t&#10;KfGBmYYpMKKij8LT683bN1eDLcUCelCNcARBjC8HW9E+BFtmmee90MzPwAqDxhacZgFF12WNYwOi&#10;a5Ut5vNVNoBrrAMuvEft7WSkm4TftoKHb23rRSCqophbSKdLZx3PbHPFys4x20t+TIP9QxaaSYNB&#10;T1C3LDCyd/IvKC25Aw9tmHHQGbSt5CLVgNXk8z+que+ZFakWJMfbE03+/8Hyr4fvjsimou8pMUxj&#10;ix7EGMgHGMliHekZrC/R696iXxhRj21OpXp7B/ynJwa2PTOduHEOhl6wBtPL48vs7OmE4yNIPXyB&#10;BuOwfYAENLZOR+6QDYLo2KbHU2tiLhyVxcWyWK7RxNGWF6t8uSpSDFY+P7fOh08CNImXijrsfYJn&#10;hzsfYjqsfHaJ0Two2eykUklwXb1VjhwYzskufUf0V27KkKGil8WimBh4BRFHVpxA6m5iSe01ljsB&#10;5/P4RWBWoh4nc9InFaaXpj5CpGRfRdYy4J4oqSu6PkOJdH80TUIMTKrpjlDKHPmPlE/kh7EeU6fz&#10;xFxsTg3NI3bEwbQXuMd46cH9pmTAnaio/7VnTlCiPhvs6mW+XMYlSsKyuFig4M4t9bmFGY5QFQ2U&#10;TNdtmBZvb53seow0MWTgBiehlalHL1kd88e5T2wcdzQu1rmcvF7+JJsnAAAA//8DAFBLAwQUAAYA&#10;CAAAACEAF5SnuuAAAAALAQAADwAAAGRycy9kb3ducmV2LnhtbEyPQU/DMAyF70j8h8hI3FhS6Kqt&#10;NJ0QiN0QWkGDY9qYtqJxqibbCr8ec4Kb/d7T8+diM7tBHHEKvScNyUKBQGq87anV8PryeLUCEaIh&#10;awZPqOELA2zK87PC5NafaIfHKraCSyjkRkMX45hLGZoOnQkLPyKx9+EnZyKvUyvtZE5c7gZ5rVQm&#10;nemJL3RmxPsOm8/q4DSERmX757Tav9Vyi99rax/et09aX17Md7cgIs7xLwy/+IwOJTPV/kA2iEHD&#10;TcZBlpNsyRMH1mqVgqhZSpNkCbIs5P8fyh8AAAD//wMAUEsBAi0AFAAGAAgAAAAhALaDOJL+AAAA&#10;4QEAABMAAAAAAAAAAAAAAAAAAAAAAFtDb250ZW50X1R5cGVzXS54bWxQSwECLQAUAAYACAAAACEA&#10;OP0h/9YAAACUAQAACwAAAAAAAAAAAAAAAAAvAQAAX3JlbHMvLnJlbHNQSwECLQAUAAYACAAAACEA&#10;+UrNMEsCAACRBAAADgAAAAAAAAAAAAAAAAAuAgAAZHJzL2Uyb0RvYy54bWxQSwECLQAUAAYACAAA&#10;ACEAF5SnuuAAAAALAQAADwAAAAAAAAAAAAAAAAClBAAAZHJzL2Rvd25yZXYueG1sUEsFBgAAAAAE&#10;AAQA8wAAALIFAAAAAA==&#10;" strokecolor="white [3212]">
                <v:textbox>
                  <w:txbxContent>
                    <w:p w:rsidR="002E0ED6" w:rsidRDefault="002E0ED6" w:rsidP="000F6AB0">
                      <w:pPr>
                        <w:rPr>
                          <w:i/>
                        </w:rPr>
                      </w:pPr>
                      <w:r w:rsidRPr="000F6AB0">
                        <w:rPr>
                          <w:b/>
                          <w:i/>
                        </w:rPr>
                        <w:t>Note:</w:t>
                      </w:r>
                      <w:r w:rsidRPr="000F6AB0">
                        <w:rPr>
                          <w:i/>
                        </w:rPr>
                        <w:t xml:space="preserve">  </w:t>
                      </w:r>
                      <w:r>
                        <w:rPr>
                          <w:i/>
                        </w:rPr>
                        <w:t>It is easy to see the peaks corresponding to carbon dioxide.  Other absorptions will correspond to water vapour and methane.  Perhaps the students will be able to explain why there are no peaks corresponding to nitrogen, oxygen and argon, all of which are present in the atmosphere in significantly higher concentrations than the above.</w:t>
                      </w:r>
                    </w:p>
                    <w:p w:rsidR="002E0ED6" w:rsidRPr="007A635E" w:rsidRDefault="002E0ED6" w:rsidP="000F6AB0">
                      <w:pPr>
                        <w:rPr>
                          <w:i/>
                        </w:rPr>
                      </w:pPr>
                      <w:r>
                        <w:rPr>
                          <w:b/>
                          <w:i/>
                        </w:rPr>
                        <w:t xml:space="preserve">Note:  </w:t>
                      </w:r>
                      <w:r>
                        <w:rPr>
                          <w:i/>
                        </w:rPr>
                        <w:t>These spectra should be used with teacher digression.  The absorptions</w:t>
                      </w:r>
                      <w:r w:rsidR="009760C8">
                        <w:rPr>
                          <w:i/>
                        </w:rPr>
                        <w:t xml:space="preserve"> should not be analysed and th</w:t>
                      </w:r>
                      <w:r>
                        <w:rPr>
                          <w:i/>
                        </w:rPr>
                        <w:t>e</w:t>
                      </w:r>
                      <w:r w:rsidR="009760C8">
                        <w:rPr>
                          <w:i/>
                        </w:rPr>
                        <w:t>y</w:t>
                      </w:r>
                      <w:r>
                        <w:rPr>
                          <w:i/>
                        </w:rPr>
                        <w:t xml:space="preserve"> are onl</w:t>
                      </w:r>
                      <w:r w:rsidR="009760C8">
                        <w:rPr>
                          <w:i/>
                        </w:rPr>
                        <w:t>y included to illustrate that atmospheric carbon dioxide concentration can be measured by IR spectroscopy</w:t>
                      </w:r>
                      <w:r>
                        <w:rPr>
                          <w:i/>
                        </w:rPr>
                        <w:t xml:space="preserve">.  </w:t>
                      </w:r>
                    </w:p>
                  </w:txbxContent>
                </v:textbox>
              </v:shape>
            </w:pict>
          </mc:Fallback>
        </mc:AlternateContent>
      </w:r>
      <w:r w:rsidR="0028181E">
        <w:rPr>
          <w:noProof/>
          <w:lang w:eastAsia="en-GB"/>
        </w:rPr>
        <w:drawing>
          <wp:inline distT="0" distB="0" distL="0" distR="0">
            <wp:extent cx="5731510" cy="7869120"/>
            <wp:effectExtent l="19050" t="0" r="2540" b="0"/>
            <wp:docPr id="20" name="Picture 11" descr="C:\Users\User\Downloads\air ir 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air ir spectrum.jpg"/>
                    <pic:cNvPicPr>
                      <a:picLocks noChangeAspect="1" noChangeArrowheads="1"/>
                    </pic:cNvPicPr>
                  </pic:nvPicPr>
                  <pic:blipFill>
                    <a:blip r:embed="rId26" cstate="print"/>
                    <a:srcRect/>
                    <a:stretch>
                      <a:fillRect/>
                    </a:stretch>
                  </pic:blipFill>
                  <pic:spPr bwMode="auto">
                    <a:xfrm>
                      <a:off x="0" y="0"/>
                      <a:ext cx="5731510" cy="7869120"/>
                    </a:xfrm>
                    <a:prstGeom prst="rect">
                      <a:avLst/>
                    </a:prstGeom>
                    <a:noFill/>
                    <a:ln w="9525">
                      <a:noFill/>
                      <a:miter lim="800000"/>
                      <a:headEnd/>
                      <a:tailEnd/>
                    </a:ln>
                  </pic:spPr>
                </pic:pic>
              </a:graphicData>
            </a:graphic>
          </wp:inline>
        </w:drawing>
      </w:r>
    </w:p>
    <w:sectPr w:rsidR="0028181E" w:rsidRPr="0028181E" w:rsidSect="001F318C">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ED6" w:rsidRDefault="002E0ED6" w:rsidP="005C38EE">
      <w:pPr>
        <w:spacing w:after="0" w:line="240" w:lineRule="auto"/>
      </w:pPr>
      <w:r>
        <w:separator/>
      </w:r>
    </w:p>
  </w:endnote>
  <w:endnote w:type="continuationSeparator" w:id="0">
    <w:p w:rsidR="002E0ED6" w:rsidRDefault="002E0ED6" w:rsidP="005C3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ED6" w:rsidRDefault="002E0ED6" w:rsidP="005C38EE">
      <w:pPr>
        <w:spacing w:after="0" w:line="240" w:lineRule="auto"/>
      </w:pPr>
      <w:r>
        <w:separator/>
      </w:r>
    </w:p>
  </w:footnote>
  <w:footnote w:type="continuationSeparator" w:id="0">
    <w:p w:rsidR="002E0ED6" w:rsidRDefault="002E0ED6" w:rsidP="005C3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40" w:rsidRPr="00027C7E" w:rsidRDefault="006A0E40" w:rsidP="006A0E40">
    <w:pPr>
      <w:pStyle w:val="Footer"/>
      <w:jc w:val="center"/>
      <w:rPr>
        <w:sz w:val="16"/>
        <w:szCs w:val="16"/>
      </w:rPr>
    </w:pPr>
    <w:r w:rsidRPr="00027C7E">
      <w:rPr>
        <w:sz w:val="16"/>
        <w:szCs w:val="16"/>
      </w:rPr>
      <w:t>© William Joyce</w:t>
    </w:r>
  </w:p>
  <w:p w:rsidR="002E0ED6" w:rsidRDefault="002E0E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D6" w:rsidRDefault="002E0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7A6"/>
    <w:multiLevelType w:val="hybridMultilevel"/>
    <w:tmpl w:val="AF283D08"/>
    <w:lvl w:ilvl="0" w:tplc="D5D877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7C054E"/>
    <w:multiLevelType w:val="hybridMultilevel"/>
    <w:tmpl w:val="F5C42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F94DC0"/>
    <w:multiLevelType w:val="hybridMultilevel"/>
    <w:tmpl w:val="86365A54"/>
    <w:lvl w:ilvl="0" w:tplc="DD9093CE">
      <w:start w:val="1"/>
      <w:numFmt w:val="decimal"/>
      <w:lvlText w:val="(%1)"/>
      <w:lvlJc w:val="left"/>
      <w:pPr>
        <w:ind w:left="644" w:hanging="360"/>
      </w:pPr>
      <w:rPr>
        <w:rFonts w:hint="default"/>
        <w:b/>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174B9F"/>
    <w:multiLevelType w:val="hybridMultilevel"/>
    <w:tmpl w:val="BF56CD56"/>
    <w:lvl w:ilvl="0" w:tplc="666830F0">
      <w:start w:val="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nsid w:val="2C9C06FE"/>
    <w:multiLevelType w:val="hybridMultilevel"/>
    <w:tmpl w:val="5A7253D2"/>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092C25"/>
    <w:multiLevelType w:val="hybridMultilevel"/>
    <w:tmpl w:val="9DCC348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6">
    <w:nsid w:val="3E8659F9"/>
    <w:multiLevelType w:val="hybridMultilevel"/>
    <w:tmpl w:val="48B80FE0"/>
    <w:lvl w:ilvl="0" w:tplc="0EE82F7E">
      <w:start w:val="1"/>
      <w:numFmt w:val="decimal"/>
      <w:lvlText w:val="(%1)"/>
      <w:lvlJc w:val="left"/>
      <w:pPr>
        <w:ind w:left="720" w:hanging="360"/>
      </w:pPr>
      <w:rPr>
        <w:rFonts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BD1380"/>
    <w:multiLevelType w:val="hybridMultilevel"/>
    <w:tmpl w:val="82E6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2"/>
  </w:num>
  <w:num w:numId="5">
    <w:abstractNumId w:val="6"/>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4097">
      <o:colormenu v:ext="edit" fillcolor="#00b050"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091"/>
    <w:rsid w:val="000175B4"/>
    <w:rsid w:val="00027C7E"/>
    <w:rsid w:val="00031C0E"/>
    <w:rsid w:val="000811E3"/>
    <w:rsid w:val="000857A7"/>
    <w:rsid w:val="00090CF3"/>
    <w:rsid w:val="00093590"/>
    <w:rsid w:val="000A56F6"/>
    <w:rsid w:val="000F6AB0"/>
    <w:rsid w:val="0012072F"/>
    <w:rsid w:val="00137576"/>
    <w:rsid w:val="00156365"/>
    <w:rsid w:val="001B5FA4"/>
    <w:rsid w:val="001D0091"/>
    <w:rsid w:val="001F318C"/>
    <w:rsid w:val="001F5585"/>
    <w:rsid w:val="00200300"/>
    <w:rsid w:val="002317EC"/>
    <w:rsid w:val="002369D8"/>
    <w:rsid w:val="0026462B"/>
    <w:rsid w:val="002653FB"/>
    <w:rsid w:val="0028181E"/>
    <w:rsid w:val="002925DF"/>
    <w:rsid w:val="002E0ED6"/>
    <w:rsid w:val="002F2F54"/>
    <w:rsid w:val="003134BF"/>
    <w:rsid w:val="00334FFE"/>
    <w:rsid w:val="003555E2"/>
    <w:rsid w:val="00366EF6"/>
    <w:rsid w:val="003A14E9"/>
    <w:rsid w:val="003A2BC4"/>
    <w:rsid w:val="003A45C8"/>
    <w:rsid w:val="003D42F6"/>
    <w:rsid w:val="003D4929"/>
    <w:rsid w:val="004221E9"/>
    <w:rsid w:val="00424E83"/>
    <w:rsid w:val="00430F84"/>
    <w:rsid w:val="00441CD2"/>
    <w:rsid w:val="0045605E"/>
    <w:rsid w:val="004B1F92"/>
    <w:rsid w:val="004B63CE"/>
    <w:rsid w:val="004F39F8"/>
    <w:rsid w:val="00500534"/>
    <w:rsid w:val="005127CB"/>
    <w:rsid w:val="00515337"/>
    <w:rsid w:val="0051702B"/>
    <w:rsid w:val="00537A8F"/>
    <w:rsid w:val="00554CE3"/>
    <w:rsid w:val="005729C7"/>
    <w:rsid w:val="005B5503"/>
    <w:rsid w:val="005B7B5D"/>
    <w:rsid w:val="005C38EE"/>
    <w:rsid w:val="006272AB"/>
    <w:rsid w:val="0063190B"/>
    <w:rsid w:val="00632E5F"/>
    <w:rsid w:val="00653984"/>
    <w:rsid w:val="006A0E40"/>
    <w:rsid w:val="00702F02"/>
    <w:rsid w:val="00722678"/>
    <w:rsid w:val="007A635E"/>
    <w:rsid w:val="007B7C00"/>
    <w:rsid w:val="00810730"/>
    <w:rsid w:val="00935D95"/>
    <w:rsid w:val="009449F0"/>
    <w:rsid w:val="00954D2C"/>
    <w:rsid w:val="00963CD2"/>
    <w:rsid w:val="00966E1D"/>
    <w:rsid w:val="009760C8"/>
    <w:rsid w:val="00A0277E"/>
    <w:rsid w:val="00A23030"/>
    <w:rsid w:val="00A90CF9"/>
    <w:rsid w:val="00AB5E24"/>
    <w:rsid w:val="00B159A7"/>
    <w:rsid w:val="00B212E6"/>
    <w:rsid w:val="00B309FC"/>
    <w:rsid w:val="00BB4FCD"/>
    <w:rsid w:val="00BD21CF"/>
    <w:rsid w:val="00BD6993"/>
    <w:rsid w:val="00BE73CB"/>
    <w:rsid w:val="00C60BE8"/>
    <w:rsid w:val="00C940CA"/>
    <w:rsid w:val="00D249B0"/>
    <w:rsid w:val="00D60968"/>
    <w:rsid w:val="00D9560C"/>
    <w:rsid w:val="00D95A33"/>
    <w:rsid w:val="00DA180C"/>
    <w:rsid w:val="00DB12C6"/>
    <w:rsid w:val="00DC6652"/>
    <w:rsid w:val="00DF559D"/>
    <w:rsid w:val="00E010C3"/>
    <w:rsid w:val="00E13AB0"/>
    <w:rsid w:val="00E3246D"/>
    <w:rsid w:val="00E325E0"/>
    <w:rsid w:val="00E838B5"/>
    <w:rsid w:val="00E948AE"/>
    <w:rsid w:val="00FC6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00b050"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085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7A7"/>
    <w:rPr>
      <w:rFonts w:ascii="Tahoma" w:hAnsi="Tahoma" w:cs="Tahoma"/>
      <w:sz w:val="16"/>
      <w:szCs w:val="16"/>
    </w:rPr>
  </w:style>
  <w:style w:type="character" w:styleId="PlaceholderText">
    <w:name w:val="Placeholder Text"/>
    <w:basedOn w:val="DefaultParagraphFont"/>
    <w:uiPriority w:val="99"/>
    <w:semiHidden/>
    <w:rsid w:val="00E948AE"/>
    <w:rPr>
      <w:color w:val="808080"/>
    </w:rPr>
  </w:style>
  <w:style w:type="paragraph" w:styleId="Title">
    <w:name w:val="Title"/>
    <w:basedOn w:val="Normal"/>
    <w:next w:val="Normal"/>
    <w:link w:val="TitleChar"/>
    <w:uiPriority w:val="10"/>
    <w:qFormat/>
    <w:rsid w:val="00456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605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605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05E"/>
    <w:rPr>
      <w:b/>
      <w:bCs/>
    </w:rPr>
  </w:style>
  <w:style w:type="character" w:styleId="Emphasis">
    <w:name w:val="Emphasis"/>
    <w:basedOn w:val="DefaultParagraphFont"/>
    <w:uiPriority w:val="20"/>
    <w:qFormat/>
    <w:rsid w:val="0045605E"/>
    <w:rPr>
      <w:i/>
      <w:iCs/>
    </w:rPr>
  </w:style>
  <w:style w:type="table" w:styleId="TableGrid">
    <w:name w:val="Table Grid"/>
    <w:basedOn w:val="TableNormal"/>
    <w:uiPriority w:val="59"/>
    <w:rsid w:val="00C60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69D8"/>
    <w:rPr>
      <w:color w:val="0000FF" w:themeColor="hyperlink"/>
      <w:u w:val="single"/>
    </w:rPr>
  </w:style>
  <w:style w:type="table" w:styleId="LightShading-Accent3">
    <w:name w:val="Light Shading Accent 3"/>
    <w:basedOn w:val="TableNormal"/>
    <w:uiPriority w:val="60"/>
    <w:rsid w:val="00BD21C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5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8EE"/>
  </w:style>
  <w:style w:type="paragraph" w:styleId="Footer">
    <w:name w:val="footer"/>
    <w:basedOn w:val="Normal"/>
    <w:link w:val="FooterChar"/>
    <w:uiPriority w:val="99"/>
    <w:unhideWhenUsed/>
    <w:rsid w:val="005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8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085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7A7"/>
    <w:rPr>
      <w:rFonts w:ascii="Tahoma" w:hAnsi="Tahoma" w:cs="Tahoma"/>
      <w:sz w:val="16"/>
      <w:szCs w:val="16"/>
    </w:rPr>
  </w:style>
  <w:style w:type="character" w:styleId="PlaceholderText">
    <w:name w:val="Placeholder Text"/>
    <w:basedOn w:val="DefaultParagraphFont"/>
    <w:uiPriority w:val="99"/>
    <w:semiHidden/>
    <w:rsid w:val="00E948AE"/>
    <w:rPr>
      <w:color w:val="808080"/>
    </w:rPr>
  </w:style>
  <w:style w:type="paragraph" w:styleId="Title">
    <w:name w:val="Title"/>
    <w:basedOn w:val="Normal"/>
    <w:next w:val="Normal"/>
    <w:link w:val="TitleChar"/>
    <w:uiPriority w:val="10"/>
    <w:qFormat/>
    <w:rsid w:val="00456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605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605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05E"/>
    <w:rPr>
      <w:b/>
      <w:bCs/>
    </w:rPr>
  </w:style>
  <w:style w:type="character" w:styleId="Emphasis">
    <w:name w:val="Emphasis"/>
    <w:basedOn w:val="DefaultParagraphFont"/>
    <w:uiPriority w:val="20"/>
    <w:qFormat/>
    <w:rsid w:val="0045605E"/>
    <w:rPr>
      <w:i/>
      <w:iCs/>
    </w:rPr>
  </w:style>
  <w:style w:type="table" w:styleId="TableGrid">
    <w:name w:val="Table Grid"/>
    <w:basedOn w:val="TableNormal"/>
    <w:uiPriority w:val="59"/>
    <w:rsid w:val="00C60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69D8"/>
    <w:rPr>
      <w:color w:val="0000FF" w:themeColor="hyperlink"/>
      <w:u w:val="single"/>
    </w:rPr>
  </w:style>
  <w:style w:type="table" w:styleId="LightShading-Accent3">
    <w:name w:val="Light Shading Accent 3"/>
    <w:basedOn w:val="TableNormal"/>
    <w:uiPriority w:val="60"/>
    <w:rsid w:val="00BD21C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5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8EE"/>
  </w:style>
  <w:style w:type="paragraph" w:styleId="Footer">
    <w:name w:val="footer"/>
    <w:basedOn w:val="Normal"/>
    <w:link w:val="FooterChar"/>
    <w:uiPriority w:val="99"/>
    <w:unhideWhenUsed/>
    <w:rsid w:val="005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emf"/><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william.joyce11@imperial.ac.uk" TargetMode="External"/><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j81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387B9-BFDB-4D47-9A1C-5E02A05D947A}">
  <ds:schemaRefs>
    <ds:schemaRef ds:uri="urn:schemas-microsoft-com.VSTO2008Demos.ControlsStorage"/>
  </ds:schemaRefs>
</ds:datastoreItem>
</file>

<file path=customXml/itemProps2.xml><?xml version="1.0" encoding="utf-8"?>
<ds:datastoreItem xmlns:ds="http://schemas.openxmlformats.org/officeDocument/2006/customXml" ds:itemID="{BEAFE91F-3D26-488F-AFE7-5230B932F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8</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William</dc:creator>
  <cp:lastModifiedBy>Joyce, William</cp:lastModifiedBy>
  <cp:revision>5</cp:revision>
  <cp:lastPrinted>2014-02-24T14:32:00Z</cp:lastPrinted>
  <dcterms:created xsi:type="dcterms:W3CDTF">2014-02-24T20:11:00Z</dcterms:created>
  <dcterms:modified xsi:type="dcterms:W3CDTF">2014-03-03T11:09:00Z</dcterms:modified>
</cp:coreProperties>
</file>